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344" w:rsidRPr="00186AE8" w:rsidRDefault="00271344" w:rsidP="00271344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186AE8">
        <w:rPr>
          <w:rFonts w:ascii="Times New Roman" w:hAnsi="Times New Roman"/>
          <w:b/>
          <w:sz w:val="24"/>
          <w:szCs w:val="24"/>
        </w:rPr>
        <w:t>KAKO POSTIĆI ŽELJENI ISHOD UČENJA?</w:t>
      </w:r>
    </w:p>
    <w:p w:rsidR="00271344" w:rsidRPr="00186AE8" w:rsidRDefault="00271344" w:rsidP="00271344">
      <w:pPr>
        <w:rPr>
          <w:rFonts w:ascii="Times New Roman" w:hAnsi="Times New Roman"/>
          <w:b/>
          <w:sz w:val="24"/>
          <w:szCs w:val="24"/>
        </w:rPr>
      </w:pPr>
    </w:p>
    <w:p w:rsidR="00271344" w:rsidRPr="00830CEE" w:rsidRDefault="00271344" w:rsidP="00271344">
      <w:pPr>
        <w:pStyle w:val="Bezproreda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Gimnazija Jurja Barakovića, Zadar, drugi</w:t>
      </w:r>
      <w:r w:rsidRPr="00830CEE">
        <w:rPr>
          <w:rFonts w:ascii="Arial" w:hAnsi="Arial" w:cs="Arial"/>
          <w:b/>
          <w:sz w:val="24"/>
          <w:szCs w:val="24"/>
        </w:rPr>
        <w:t xml:space="preserve"> razred </w:t>
      </w:r>
    </w:p>
    <w:p w:rsidR="00271344" w:rsidRPr="00830CEE" w:rsidRDefault="00271344" w:rsidP="00271344">
      <w:pPr>
        <w:pStyle w:val="Bezproreda"/>
        <w:rPr>
          <w:rFonts w:ascii="Arial" w:hAnsi="Arial" w:cs="Arial"/>
          <w:sz w:val="24"/>
          <w:szCs w:val="24"/>
        </w:rPr>
      </w:pPr>
      <w:r w:rsidRPr="00830CEE">
        <w:rPr>
          <w:rFonts w:ascii="Arial" w:hAnsi="Arial" w:cs="Arial"/>
          <w:color w:val="000000"/>
          <w:sz w:val="24"/>
          <w:szCs w:val="24"/>
          <w:lang w:val="en-US"/>
        </w:rPr>
        <w:t>P</w:t>
      </w:r>
      <w:r>
        <w:rPr>
          <w:rFonts w:ascii="Arial" w:hAnsi="Arial" w:cs="Arial"/>
          <w:color w:val="000000"/>
          <w:sz w:val="24"/>
          <w:szCs w:val="24"/>
          <w:lang w:val="ta-IN"/>
        </w:rPr>
        <w:t xml:space="preserve">rofesori </w:t>
      </w:r>
      <w:r w:rsidR="005B14FD">
        <w:rPr>
          <w:rFonts w:ascii="Arial" w:hAnsi="Arial" w:cs="Arial"/>
          <w:color w:val="000000"/>
          <w:sz w:val="24"/>
          <w:szCs w:val="24"/>
        </w:rPr>
        <w:t>geografije</w:t>
      </w:r>
      <w:r>
        <w:rPr>
          <w:rFonts w:ascii="Arial" w:hAnsi="Arial" w:cs="Arial"/>
          <w:color w:val="000000"/>
          <w:sz w:val="24"/>
          <w:szCs w:val="24"/>
        </w:rPr>
        <w:t xml:space="preserve"> i</w:t>
      </w:r>
      <w:r w:rsidRPr="00830CEE">
        <w:rPr>
          <w:rFonts w:ascii="Arial" w:hAnsi="Arial" w:cs="Arial"/>
          <w:color w:val="000000"/>
          <w:sz w:val="24"/>
          <w:szCs w:val="24"/>
          <w:lang w:val="ta-IN"/>
        </w:rPr>
        <w:t xml:space="preserve"> matematike</w:t>
      </w:r>
      <w:r w:rsidRPr="00830CEE">
        <w:rPr>
          <w:rFonts w:ascii="Arial" w:hAnsi="Arial" w:cs="Arial"/>
          <w:sz w:val="24"/>
          <w:szCs w:val="24"/>
        </w:rPr>
        <w:t xml:space="preserve">  </w:t>
      </w:r>
    </w:p>
    <w:p w:rsidR="00271344" w:rsidRPr="00830CEE" w:rsidRDefault="00271344" w:rsidP="00271344">
      <w:pPr>
        <w:pStyle w:val="Bezproreda"/>
        <w:rPr>
          <w:rFonts w:ascii="Arial" w:hAnsi="Arial" w:cs="Arial"/>
          <w:sz w:val="24"/>
          <w:szCs w:val="24"/>
        </w:rPr>
      </w:pPr>
      <w:r w:rsidRPr="00830CEE">
        <w:rPr>
          <w:rFonts w:ascii="Arial" w:hAnsi="Arial" w:cs="Arial"/>
          <w:sz w:val="24"/>
          <w:szCs w:val="24"/>
        </w:rPr>
        <w:t>Izvedbeni program  međupredmetnih i interdisciplinarnih sadržaja  građanskog odgoja i obrazovanja (nastavne jedinice, izvanučioničke aktivnosti, projekta i dr.)</w:t>
      </w:r>
    </w:p>
    <w:p w:rsidR="00271344" w:rsidRPr="00186AE8" w:rsidRDefault="00271344" w:rsidP="00271344">
      <w:pPr>
        <w:pStyle w:val="Bezproreda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71"/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72"/>
        <w:gridCol w:w="1246"/>
        <w:gridCol w:w="11765"/>
      </w:tblGrid>
      <w:tr w:rsidR="00271344" w:rsidRPr="00186AE8" w:rsidTr="00E00DF6"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Naziv</w:t>
            </w: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65" w:type="dxa"/>
          </w:tcPr>
          <w:p w:rsidR="00271344" w:rsidRPr="00186AE8" w:rsidRDefault="00271344" w:rsidP="00E00DF6">
            <w:pPr>
              <w:pStyle w:val="Odlomakpopisa"/>
              <w:spacing w:after="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Održivi razvoj</w:t>
            </w:r>
          </w:p>
          <w:p w:rsidR="00271344" w:rsidRDefault="00271344" w:rsidP="00E00DF6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Razvoj naseljenosti i porast broja ljudi na Zemlji-geografija</w:t>
            </w:r>
            <w:r w:rsidRPr="00186AE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271344" w:rsidRPr="00186AE8" w:rsidRDefault="00271344" w:rsidP="00E00DF6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</w:p>
          <w:p w:rsidR="00271344" w:rsidRPr="00186AE8" w:rsidRDefault="00271344" w:rsidP="00E00DF6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Eksponencijalna funkcija i primjene</w:t>
            </w:r>
            <w:r w:rsidRPr="00186AE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lang w:val="ta-IN"/>
              </w:rPr>
              <w:t>matematika</w:t>
            </w:r>
            <w:r w:rsidRPr="00186AE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71344" w:rsidRPr="00186AE8" w:rsidTr="00E00DF6">
        <w:trPr>
          <w:trHeight w:val="447"/>
        </w:trPr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Svrha</w:t>
            </w: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65" w:type="dxa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ta-IN"/>
              </w:rPr>
            </w:pPr>
          </w:p>
          <w:p w:rsidR="00271344" w:rsidRPr="00186AE8" w:rsidRDefault="00271344" w:rsidP="00E00DF6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Angažirani g</w:t>
            </w:r>
            <w:r w:rsidRPr="00186AE8">
              <w:rPr>
                <w:rFonts w:ascii="Times New Roman" w:hAnsi="Times New Roman"/>
                <w:sz w:val="24"/>
                <w:szCs w:val="24"/>
              </w:rPr>
              <w:t xml:space="preserve">rađanin koji </w:t>
            </w:r>
            <w:r>
              <w:rPr>
                <w:rFonts w:ascii="Times New Roman" w:hAnsi="Times New Roman"/>
                <w:sz w:val="24"/>
                <w:szCs w:val="24"/>
              </w:rPr>
              <w:t>je svjestan utjecaja čovjeka i njegovog (ne)odgovornog ponašanja</w:t>
            </w:r>
          </w:p>
        </w:tc>
      </w:tr>
      <w:tr w:rsidR="00271344" w:rsidRPr="00186AE8" w:rsidTr="00E00DF6"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Ishodi</w:t>
            </w:r>
          </w:p>
          <w:p w:rsidR="00271344" w:rsidRPr="0000544B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271344" w:rsidRPr="00F579EA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86AE8">
              <w:rPr>
                <w:rFonts w:ascii="Times New Roman" w:hAnsi="Times New Roman"/>
                <w:sz w:val="24"/>
                <w:szCs w:val="24"/>
              </w:rPr>
              <w:t>Društvena dimenzija</w:t>
            </w:r>
          </w:p>
          <w:p w:rsidR="00271344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Gospodarska dimenzija</w:t>
            </w:r>
          </w:p>
          <w:p w:rsidR="00271344" w:rsidRPr="0000544B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Ekološka dimenzija</w:t>
            </w:r>
          </w:p>
        </w:tc>
        <w:tc>
          <w:tcPr>
            <w:tcW w:w="11765" w:type="dxa"/>
          </w:tcPr>
          <w:p w:rsidR="00271344" w:rsidRPr="00186AE8" w:rsidRDefault="00271344" w:rsidP="00E00DF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6AE8">
              <w:rPr>
                <w:rFonts w:ascii="Times New Roman" w:hAnsi="Times New Roman"/>
                <w:sz w:val="24"/>
                <w:szCs w:val="24"/>
                <w:lang w:val="ta-IN"/>
              </w:rPr>
              <w:t xml:space="preserve">Učenik/ca </w:t>
            </w:r>
          </w:p>
          <w:p w:rsidR="00271344" w:rsidRDefault="00271344" w:rsidP="00E00DF6">
            <w:pPr>
              <w:pStyle w:val="Bezproreda1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Objašnjava značenje i važnost prava na zdrav okoliš i održivi razvoj zajednice</w:t>
            </w:r>
          </w:p>
          <w:p w:rsidR="00271344" w:rsidRPr="00F579EA" w:rsidRDefault="00271344" w:rsidP="00E00DF6">
            <w:pPr>
              <w:pStyle w:val="Bezproreda1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Određuje pozitivne i negativne utjecaje gospodarstva, znanosti, kulture i politike na okoliš</w:t>
            </w:r>
          </w:p>
          <w:p w:rsidR="00271344" w:rsidRPr="00383C96" w:rsidRDefault="00271344" w:rsidP="00E00DF6">
            <w:pPr>
              <w:pStyle w:val="Bezproreda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2EE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  </w:t>
            </w:r>
            <w:r w:rsidRPr="001D2EE7">
              <w:rPr>
                <w:rFonts w:ascii="Times New Roman" w:hAnsi="Times New Roman"/>
                <w:i/>
                <w:iCs/>
                <w:sz w:val="24"/>
                <w:szCs w:val="24"/>
                <w:lang w:val="ta-IN"/>
              </w:rPr>
              <w:t xml:space="preserve">(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građansko </w:t>
            </w:r>
            <w:r w:rsidRPr="001D2EE7">
              <w:rPr>
                <w:rFonts w:ascii="Times New Roman" w:hAnsi="Times New Roman"/>
                <w:i/>
                <w:iCs/>
                <w:sz w:val="24"/>
                <w:szCs w:val="24"/>
                <w:lang w:val="ta-IN"/>
              </w:rPr>
              <w:t>znanje i razumijevanje)</w:t>
            </w:r>
          </w:p>
          <w:p w:rsidR="00271344" w:rsidRPr="00F579EA" w:rsidRDefault="00271344" w:rsidP="00E00DF6">
            <w:pPr>
              <w:pStyle w:val="Bezproreda1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Povezuje društveno-humanistička, matematička, prirodoslovna i kulturološka znanja, posjeduje vještine izvođenja projekata usmjerenih na rješavanje problema populacije</w:t>
            </w:r>
          </w:p>
          <w:p w:rsidR="00271344" w:rsidRDefault="00271344" w:rsidP="00E00DF6">
            <w:pPr>
              <w:pStyle w:val="Bezproreda1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 </w:t>
            </w:r>
            <w:r w:rsidRPr="001D2EE7">
              <w:rPr>
                <w:rFonts w:ascii="Times New Roman" w:hAnsi="Times New Roman"/>
                <w:i/>
                <w:iCs/>
                <w:sz w:val="24"/>
                <w:szCs w:val="24"/>
              </w:rPr>
              <w:t>(</w:t>
            </w:r>
            <w:r w:rsidRPr="001D2EE7">
              <w:rPr>
                <w:rFonts w:ascii="Times New Roman" w:hAnsi="Times New Roman"/>
                <w:i/>
                <w:iCs/>
                <w:sz w:val="24"/>
                <w:szCs w:val="24"/>
                <w:lang w:val="ta-IN"/>
              </w:rPr>
              <w:t xml:space="preserve"> vještine i sposobnosti</w:t>
            </w:r>
            <w:r w:rsidRPr="001D2EE7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:rsidR="00271344" w:rsidRPr="00043ABB" w:rsidRDefault="00271344" w:rsidP="00E00DF6">
            <w:pPr>
              <w:pStyle w:val="Bezproreda1"/>
              <w:numPr>
                <w:ilvl w:val="0"/>
                <w:numId w:val="2"/>
              </w:numPr>
              <w:rPr>
                <w:rFonts w:ascii="Times New Roman" w:hAnsi="Times New Roman"/>
                <w:sz w:val="24"/>
                <w:szCs w:val="24"/>
              </w:rPr>
            </w:pPr>
            <w:r w:rsidRPr="00043ABB">
              <w:rPr>
                <w:rFonts w:ascii="Times New Roman" w:hAnsi="Times New Roman"/>
                <w:iCs/>
                <w:sz w:val="24"/>
                <w:szCs w:val="24"/>
              </w:rPr>
              <w:t>Pokazuje privrženost očuvanju živih bića te prirodnog bogatstva Republike Hrvatske,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EU, i svijeta</w:t>
            </w:r>
          </w:p>
          <w:p w:rsidR="00271344" w:rsidRDefault="00271344" w:rsidP="00E00DF6">
            <w:pPr>
              <w:pStyle w:val="Bezproreda1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(građanske vrijednosti i stavovi )</w:t>
            </w:r>
          </w:p>
          <w:p w:rsidR="00271344" w:rsidRPr="00B2085C" w:rsidRDefault="00271344" w:rsidP="00E00DF6">
            <w:pPr>
              <w:pStyle w:val="Bezproreda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344" w:rsidRPr="00186AE8" w:rsidTr="00E00DF6"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Kratki opis aktivnosti</w:t>
            </w: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765" w:type="dxa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a-IN"/>
              </w:rPr>
            </w:pPr>
            <w:r w:rsidRPr="00186AE8">
              <w:rPr>
                <w:rFonts w:ascii="Times New Roman" w:hAnsi="Times New Roman"/>
                <w:sz w:val="24"/>
                <w:szCs w:val="24"/>
                <w:lang w:val="ta-IN"/>
              </w:rPr>
              <w:t>Učenje će se realizirati u slijedećim koracima:</w:t>
            </w: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a-IN"/>
              </w:rPr>
            </w:pPr>
          </w:p>
          <w:p w:rsidR="00271344" w:rsidRPr="00066C1C" w:rsidRDefault="00271344" w:rsidP="00066C1C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043ABB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GEOGRAFIJA</w:t>
            </w:r>
          </w:p>
          <w:p w:rsidR="00C0630B" w:rsidRPr="00066C1C" w:rsidRDefault="00C0630B" w:rsidP="00066C1C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6C1C">
              <w:rPr>
                <w:rFonts w:ascii="Times New Roman" w:hAnsi="Times New Roman"/>
                <w:bCs/>
                <w:iCs/>
                <w:sz w:val="24"/>
                <w:szCs w:val="24"/>
              </w:rPr>
              <w:t>Učenici će na karti pokazati područja koja su naseljavali prvi ljudi</w:t>
            </w:r>
          </w:p>
          <w:p w:rsidR="00C0630B" w:rsidRPr="00066C1C" w:rsidRDefault="00562DB2" w:rsidP="00066C1C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6C1C">
              <w:rPr>
                <w:rFonts w:ascii="Times New Roman" w:hAnsi="Times New Roman"/>
                <w:bCs/>
                <w:iCs/>
                <w:sz w:val="24"/>
                <w:szCs w:val="24"/>
              </w:rPr>
              <w:t>Istaknuti uzroke malobrojnosti stanovništva u starijem i srednjem kamenom dobu</w:t>
            </w:r>
          </w:p>
          <w:p w:rsidR="00562DB2" w:rsidRPr="00066C1C" w:rsidRDefault="00562DB2" w:rsidP="00066C1C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6C1C">
              <w:rPr>
                <w:rFonts w:ascii="Times New Roman" w:hAnsi="Times New Roman"/>
                <w:bCs/>
                <w:iCs/>
                <w:sz w:val="24"/>
                <w:szCs w:val="24"/>
              </w:rPr>
              <w:t>Utvrditi promjene u životu dolaskom poljodjelske revolucije</w:t>
            </w:r>
          </w:p>
          <w:p w:rsidR="00562DB2" w:rsidRPr="00066C1C" w:rsidRDefault="00562DB2" w:rsidP="00066C1C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6C1C">
              <w:rPr>
                <w:rFonts w:ascii="Times New Roman" w:hAnsi="Times New Roman"/>
                <w:bCs/>
                <w:iCs/>
                <w:sz w:val="24"/>
                <w:szCs w:val="24"/>
              </w:rPr>
              <w:t>Predstaviti etape u demografskom razvoju svijeta u Kristovoj eri</w:t>
            </w:r>
          </w:p>
          <w:p w:rsidR="00562DB2" w:rsidRPr="00066C1C" w:rsidRDefault="00562DB2" w:rsidP="00066C1C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6C1C">
              <w:rPr>
                <w:rFonts w:ascii="Times New Roman" w:hAnsi="Times New Roman"/>
                <w:bCs/>
                <w:iCs/>
                <w:sz w:val="24"/>
                <w:szCs w:val="24"/>
              </w:rPr>
              <w:t>Analizirati demografski i gospodrski rzavoj kontinenata</w:t>
            </w:r>
          </w:p>
          <w:p w:rsidR="00562DB2" w:rsidRPr="00066C1C" w:rsidRDefault="00562DB2" w:rsidP="00066C1C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6C1C">
              <w:rPr>
                <w:rFonts w:ascii="Times New Roman" w:hAnsi="Times New Roman"/>
                <w:bCs/>
                <w:iCs/>
                <w:sz w:val="24"/>
                <w:szCs w:val="24"/>
              </w:rPr>
              <w:t>Izračunati koliko će stanovnika živjeti na Zemlji sredinom 21 stoljeća</w:t>
            </w:r>
          </w:p>
          <w:p w:rsidR="00271344" w:rsidRPr="00066C1C" w:rsidRDefault="00562DB2" w:rsidP="00066C1C">
            <w:pPr>
              <w:pStyle w:val="Odlomakpopisa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6C1C">
              <w:rPr>
                <w:rFonts w:ascii="Times New Roman" w:hAnsi="Times New Roman"/>
                <w:bCs/>
                <w:iCs/>
                <w:sz w:val="24"/>
                <w:szCs w:val="24"/>
              </w:rPr>
              <w:t>Sintetizirati znanja o razvoju naseljenosti na  eksponencijalnoj krivulji</w:t>
            </w:r>
          </w:p>
          <w:p w:rsidR="00271344" w:rsidRPr="0000544B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en-US"/>
              </w:rPr>
            </w:pPr>
            <w:r w:rsidRPr="00186A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ta-IN"/>
              </w:rPr>
              <w:t>MATEMATIKA</w:t>
            </w:r>
          </w:p>
          <w:p w:rsidR="00271344" w:rsidRPr="009B7D7F" w:rsidRDefault="00271344" w:rsidP="00E00DF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Učenici će se upoznati s matematičkim modelom koji opisuje mnoge prirodne pojave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br/>
            </w:r>
            <m:oMath>
              <m:sSup>
                <m:sSupPr>
                  <m:ctrlPr>
                    <w:rPr>
                      <w:rFonts w:ascii="Cambria Math" w:hAnsi="Cambria Math"/>
                      <w:bCs/>
                      <w:i/>
                      <w:iCs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f</m:t>
                  </m:r>
                  <m:d>
                    <m:dPr>
                      <m:ctrlPr>
                        <w:rPr>
                          <w:rFonts w:ascii="Cambria Math" w:hAnsi="Cambria Math"/>
                          <w:bCs/>
                          <w:i/>
                          <w:iCs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e>
                  </m:d>
                  <m:r>
                    <w:rPr>
                      <w:rFonts w:ascii="Cambria Math" w:hAnsi="Cambria Math"/>
                      <w:sz w:val="24"/>
                      <w:szCs w:val="24"/>
                    </w:rPr>
                    <m:t>=f(0)e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kt</m:t>
                  </m:r>
                </m:sup>
              </m:sSup>
            </m:oMath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i značenjem parametara</w:t>
            </w:r>
          </w:p>
          <w:p w:rsidR="00271344" w:rsidRPr="009B7D7F" w:rsidRDefault="00271344" w:rsidP="00E00DF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Izračunati na temelju popisa stanovništva koliki će broj s</w:t>
            </w:r>
            <w:r w:rsidR="005B14FD">
              <w:rPr>
                <w:rFonts w:ascii="Times New Roman" w:hAnsi="Times New Roman"/>
                <w:bCs/>
                <w:iCs/>
                <w:sz w:val="24"/>
                <w:szCs w:val="24"/>
              </w:rPr>
              <w:t>tanovnika imati Hrvatska 1022. g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od. Je li broj stanovnika u padu ili rastu?</w:t>
            </w:r>
          </w:p>
          <w:p w:rsidR="00271344" w:rsidRPr="004A0C90" w:rsidRDefault="00271344" w:rsidP="00E00DF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Izračunati masu afričkog slona koja eksponencijalno raste s godinama</w:t>
            </w:r>
          </w:p>
          <w:p w:rsidR="00271344" w:rsidRPr="009B7D7F" w:rsidRDefault="00271344" w:rsidP="00E00DF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Iz podataka o priraštaju šuma i njihovoj sječi, izračunati koliko će biti stabala nakon 10 godina.</w:t>
            </w:r>
          </w:p>
          <w:p w:rsidR="00271344" w:rsidRPr="009B7D7F" w:rsidRDefault="00271344" w:rsidP="00E00DF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Iz podatka o početnom broju bakterija na nekoj kulturi i njihovom broju nakon nekoliko sati, izračunati koliki će broj bakterija biti sutra? Je li to zastrašujuće ako su patogene?</w:t>
            </w:r>
          </w:p>
          <w:p w:rsidR="005B14FD" w:rsidRPr="005B14FD" w:rsidRDefault="00271344" w:rsidP="00E00DF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U parovima će riješiti dva zadatka: količina lijeka u krvi i količina alkohola u krvi u krvi nakon nekog vremena.</w:t>
            </w:r>
          </w:p>
          <w:p w:rsidR="00271344" w:rsidRPr="007F2D6C" w:rsidRDefault="00271344" w:rsidP="005B14FD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( problem alkoholizma kod mladih )</w:t>
            </w:r>
          </w:p>
          <w:p w:rsidR="00271344" w:rsidRPr="005B14FD" w:rsidRDefault="00271344" w:rsidP="00E00DF6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Zajednički riješiti zadatak s vremenom poluraspada radioaktivnih elemenata. Kako to utječe na okoliš?</w:t>
            </w:r>
          </w:p>
          <w:p w:rsidR="005B14FD" w:rsidRPr="00043ABB" w:rsidRDefault="005B14FD" w:rsidP="005B14FD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</w:p>
          <w:p w:rsidR="00271344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Domaći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rad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iz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podataka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Interneta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pokušati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izračunati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koliko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će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vukova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biti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Hrvatskoj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godina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(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zaštićena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populacija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)</w:t>
            </w:r>
          </w:p>
          <w:p w:rsidR="00271344" w:rsidRPr="007F3961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71344" w:rsidRPr="00186AE8" w:rsidTr="00E00DF6"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Ciljna grupa</w:t>
            </w:r>
          </w:p>
        </w:tc>
        <w:tc>
          <w:tcPr>
            <w:tcW w:w="11765" w:type="dxa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186AE8">
              <w:rPr>
                <w:rFonts w:ascii="Times New Roman" w:hAnsi="Times New Roman"/>
                <w:sz w:val="24"/>
                <w:szCs w:val="24"/>
              </w:rPr>
              <w:t>. razred gimnazije</w:t>
            </w:r>
          </w:p>
        </w:tc>
      </w:tr>
      <w:tr w:rsidR="00271344" w:rsidRPr="00186AE8" w:rsidTr="00E00DF6">
        <w:trPr>
          <w:trHeight w:val="445"/>
        </w:trPr>
        <w:tc>
          <w:tcPr>
            <w:tcW w:w="1272" w:type="dxa"/>
            <w:vMerge w:val="restart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Način provedbe</w:t>
            </w:r>
          </w:p>
        </w:tc>
        <w:tc>
          <w:tcPr>
            <w:tcW w:w="1246" w:type="dxa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11765" w:type="dxa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međupredmetno</w:t>
            </w:r>
          </w:p>
        </w:tc>
      </w:tr>
      <w:tr w:rsidR="00271344" w:rsidRPr="00186AE8" w:rsidTr="00E00DF6">
        <w:trPr>
          <w:trHeight w:val="693"/>
        </w:trPr>
        <w:tc>
          <w:tcPr>
            <w:tcW w:w="1272" w:type="dxa"/>
            <w:vMerge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6" w:type="dxa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 xml:space="preserve">Metode i </w:t>
            </w: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 xml:space="preserve">oblici rada </w:t>
            </w:r>
          </w:p>
        </w:tc>
        <w:tc>
          <w:tcPr>
            <w:tcW w:w="11765" w:type="dxa"/>
          </w:tcPr>
          <w:p w:rsidR="00271344" w:rsidRPr="00805C6E" w:rsidRDefault="00271344" w:rsidP="00E00DF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Razgovor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frontalni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rad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individualni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rad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rad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paru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računanje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diskusija</w:t>
            </w:r>
            <w:proofErr w:type="spellEnd"/>
          </w:p>
        </w:tc>
      </w:tr>
      <w:tr w:rsidR="00271344" w:rsidRPr="00186AE8" w:rsidTr="00E00DF6"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Resursi</w:t>
            </w:r>
          </w:p>
        </w:tc>
        <w:tc>
          <w:tcPr>
            <w:tcW w:w="11765" w:type="dxa"/>
          </w:tcPr>
          <w:p w:rsidR="00271344" w:rsidRPr="003C547C" w:rsidRDefault="00271344" w:rsidP="00E00DF6">
            <w:pPr>
              <w:pStyle w:val="Bezproreda"/>
              <w:rPr>
                <w:rFonts w:ascii="Times New Roman" w:hAnsi="Times New Roman"/>
                <w:sz w:val="24"/>
                <w:szCs w:val="24"/>
              </w:rPr>
            </w:pPr>
            <w:r w:rsidRPr="00895088">
              <w:rPr>
                <w:rFonts w:ascii="Times New Roman" w:hAnsi="Times New Roman"/>
                <w:sz w:val="24"/>
                <w:szCs w:val="24"/>
              </w:rPr>
              <w:t>Program  međupredmetnih i interdisciplinarnih sadržaja  građanskog odgoja i obrazovanja za osnovne i srednje škole (Narodne novine 104/14)</w:t>
            </w:r>
          </w:p>
          <w:p w:rsidR="00271344" w:rsidRPr="002B30B0" w:rsidRDefault="00271344" w:rsidP="00E00D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ta-IN"/>
              </w:rPr>
              <w:t xml:space="preserve">Udžbenik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geografije</w:t>
            </w:r>
            <w:r w:rsidRPr="00186AE8">
              <w:rPr>
                <w:rFonts w:ascii="Times New Roman" w:hAnsi="Times New Roman"/>
                <w:bCs/>
                <w:sz w:val="24"/>
                <w:szCs w:val="24"/>
                <w:lang w:val="ta-IN"/>
              </w:rPr>
              <w:t xml:space="preserve"> z</w:t>
            </w:r>
            <w:r>
              <w:rPr>
                <w:rFonts w:ascii="Times New Roman" w:hAnsi="Times New Roman"/>
                <w:bCs/>
                <w:sz w:val="24"/>
                <w:szCs w:val="24"/>
                <w:lang w:val="ta-IN"/>
              </w:rPr>
              <w:t xml:space="preserve">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drugi</w:t>
            </w:r>
            <w:r>
              <w:rPr>
                <w:rFonts w:ascii="Times New Roman" w:hAnsi="Times New Roman"/>
                <w:bCs/>
                <w:sz w:val="24"/>
                <w:szCs w:val="24"/>
                <w:lang w:val="ta-IN"/>
              </w:rPr>
              <w:t xml:space="preserve"> razred, </w:t>
            </w:r>
          </w:p>
          <w:p w:rsidR="00271344" w:rsidRPr="00BC7828" w:rsidRDefault="00271344" w:rsidP="00E00DF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U</w:t>
            </w:r>
            <w:r w:rsidRPr="00186AE8">
              <w:rPr>
                <w:rFonts w:ascii="Times New Roman" w:hAnsi="Times New Roman"/>
                <w:bCs/>
                <w:sz w:val="24"/>
                <w:szCs w:val="24"/>
                <w:lang w:val="ta-IN"/>
              </w:rPr>
              <w:t xml:space="preserve">džbenici iz matematike,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Internet</w:t>
            </w:r>
          </w:p>
        </w:tc>
      </w:tr>
      <w:tr w:rsidR="00271344" w:rsidRPr="00186AE8" w:rsidTr="00E00DF6">
        <w:trPr>
          <w:trHeight w:val="424"/>
        </w:trPr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Vremenik</w:t>
            </w:r>
          </w:p>
        </w:tc>
        <w:tc>
          <w:tcPr>
            <w:tcW w:w="11765" w:type="dxa"/>
          </w:tcPr>
          <w:p w:rsidR="00271344" w:rsidRPr="002B30B0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186AE8">
              <w:rPr>
                <w:rFonts w:ascii="Times New Roman" w:hAnsi="Times New Roman"/>
                <w:color w:val="000000"/>
                <w:sz w:val="24"/>
                <w:szCs w:val="24"/>
                <w:lang w:val="ta-IN"/>
              </w:rPr>
              <w:t xml:space="preserve"> sat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a-IN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geografije</w:t>
            </w:r>
            <w:r w:rsidRPr="00186AE8">
              <w:rPr>
                <w:rFonts w:ascii="Times New Roman" w:hAnsi="Times New Roman"/>
                <w:color w:val="000000"/>
                <w:sz w:val="24"/>
                <w:szCs w:val="24"/>
                <w:lang w:val="ta-IN"/>
              </w:rPr>
              <w:t xml:space="preserve"> (rujan)</w:t>
            </w: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186AE8">
              <w:rPr>
                <w:rFonts w:ascii="Times New Roman" w:hAnsi="Times New Roman"/>
                <w:color w:val="000000"/>
                <w:sz w:val="24"/>
                <w:szCs w:val="24"/>
                <w:lang w:val="ta-IN"/>
              </w:rPr>
              <w:t>1 sat matematik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a-IN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veljača</w:t>
            </w:r>
            <w:r w:rsidRPr="00186AE8">
              <w:rPr>
                <w:rFonts w:ascii="Times New Roman" w:hAnsi="Times New Roman"/>
                <w:color w:val="000000"/>
                <w:sz w:val="24"/>
                <w:szCs w:val="24"/>
                <w:lang w:val="ta-IN"/>
              </w:rPr>
              <w:t>)</w:t>
            </w:r>
          </w:p>
        </w:tc>
      </w:tr>
      <w:tr w:rsidR="00271344" w:rsidRPr="00186AE8" w:rsidTr="00E00DF6">
        <w:tc>
          <w:tcPr>
            <w:tcW w:w="2518" w:type="dxa"/>
            <w:gridSpan w:val="2"/>
          </w:tcPr>
          <w:p w:rsidR="00271344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 xml:space="preserve">Način vrednovanja i </w:t>
            </w:r>
          </w:p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korištenje rezultata vrednovanja</w:t>
            </w:r>
          </w:p>
        </w:tc>
        <w:tc>
          <w:tcPr>
            <w:tcW w:w="11765" w:type="dxa"/>
          </w:tcPr>
          <w:p w:rsidR="00271344" w:rsidRPr="003C547C" w:rsidRDefault="00271344" w:rsidP="00E00DF6">
            <w:pPr>
              <w:pStyle w:val="Bezproreda1"/>
            </w:pPr>
            <w:r>
              <w:t xml:space="preserve">Provjereni ishodi po elementima vrjednovanja </w:t>
            </w:r>
          </w:p>
          <w:p w:rsidR="00271344" w:rsidRPr="000B59A0" w:rsidRDefault="00271344" w:rsidP="00E00DF6">
            <w:pPr>
              <w:pStyle w:val="Bezproreda1"/>
            </w:pPr>
            <w:r w:rsidRPr="00895088">
              <w:t xml:space="preserve">Kao dodatna ocjena </w:t>
            </w:r>
            <w:r>
              <w:t xml:space="preserve">unutar predmeta za aktivnosti i </w:t>
            </w:r>
            <w:r w:rsidRPr="00895088">
              <w:rPr>
                <w:color w:val="000000"/>
                <w:lang w:val="ta-IN"/>
              </w:rPr>
              <w:t>praktič</w:t>
            </w:r>
            <w:r>
              <w:rPr>
                <w:color w:val="000000"/>
              </w:rPr>
              <w:t>a</w:t>
            </w:r>
            <w:r w:rsidRPr="00895088">
              <w:rPr>
                <w:color w:val="000000"/>
                <w:lang w:val="ta-IN"/>
              </w:rPr>
              <w:t>n rad učenika</w:t>
            </w:r>
          </w:p>
        </w:tc>
      </w:tr>
      <w:tr w:rsidR="00271344" w:rsidRPr="00186AE8" w:rsidTr="00E00DF6">
        <w:trPr>
          <w:trHeight w:val="340"/>
        </w:trPr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Troškovnik (npr. za projekt)</w:t>
            </w:r>
          </w:p>
        </w:tc>
        <w:tc>
          <w:tcPr>
            <w:tcW w:w="11765" w:type="dxa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6AE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--------------------</w:t>
            </w:r>
          </w:p>
        </w:tc>
      </w:tr>
      <w:tr w:rsidR="00271344" w:rsidRPr="00186AE8" w:rsidTr="00E00DF6">
        <w:tc>
          <w:tcPr>
            <w:tcW w:w="2518" w:type="dxa"/>
            <w:gridSpan w:val="2"/>
          </w:tcPr>
          <w:p w:rsidR="00271344" w:rsidRPr="00186AE8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86AE8">
              <w:rPr>
                <w:rFonts w:ascii="Times New Roman" w:hAnsi="Times New Roman"/>
                <w:b/>
                <w:sz w:val="24"/>
                <w:szCs w:val="24"/>
              </w:rPr>
              <w:t>Nositelj odgovornosti</w:t>
            </w:r>
          </w:p>
        </w:tc>
        <w:tc>
          <w:tcPr>
            <w:tcW w:w="11765" w:type="dxa"/>
          </w:tcPr>
          <w:p w:rsidR="00271344" w:rsidRPr="000B59A0" w:rsidRDefault="00271344" w:rsidP="00E00DF6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6AE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ta-IN"/>
              </w:rPr>
              <w:t xml:space="preserve">rofesori </w:t>
            </w:r>
            <w:r w:rsidR="00413105">
              <w:rPr>
                <w:rFonts w:ascii="Times New Roman" w:hAnsi="Times New Roman"/>
                <w:color w:val="000000"/>
                <w:sz w:val="24"/>
                <w:szCs w:val="24"/>
              </w:rPr>
              <w:t>geografije,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86AE8">
              <w:rPr>
                <w:rFonts w:ascii="Times New Roman" w:hAnsi="Times New Roman"/>
                <w:color w:val="000000"/>
                <w:sz w:val="24"/>
                <w:szCs w:val="24"/>
                <w:lang w:val="ta-IN"/>
              </w:rPr>
              <w:t>matematike</w:t>
            </w:r>
            <w:r w:rsidR="0041310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učenici drugih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razreda</w:t>
            </w:r>
          </w:p>
        </w:tc>
      </w:tr>
    </w:tbl>
    <w:p w:rsidR="00271344" w:rsidRPr="00186AE8" w:rsidRDefault="00271344" w:rsidP="00271344">
      <w:pPr>
        <w:rPr>
          <w:rFonts w:ascii="Times New Roman" w:hAnsi="Times New Roman"/>
          <w:sz w:val="24"/>
          <w:szCs w:val="24"/>
        </w:rPr>
      </w:pPr>
    </w:p>
    <w:p w:rsidR="00650639" w:rsidRDefault="00650639"/>
    <w:sectPr w:rsidR="00650639" w:rsidSect="006506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92651D"/>
    <w:multiLevelType w:val="hybridMultilevel"/>
    <w:tmpl w:val="8A4ACF16"/>
    <w:lvl w:ilvl="0" w:tplc="7F043F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5A16DD"/>
    <w:multiLevelType w:val="hybridMultilevel"/>
    <w:tmpl w:val="9E3845FC"/>
    <w:lvl w:ilvl="0" w:tplc="8B4E938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68814D3"/>
    <w:multiLevelType w:val="hybridMultilevel"/>
    <w:tmpl w:val="2B664B20"/>
    <w:lvl w:ilvl="0" w:tplc="7F043FD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7E05B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E68C30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600C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8DCC710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7444F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5DC3E7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F00C59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2E319C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hyphenationZone w:val="425"/>
  <w:characterSpacingControl w:val="doNotCompress"/>
  <w:compat/>
  <w:rsids>
    <w:rsidRoot w:val="00271344"/>
    <w:rsid w:val="00066C1C"/>
    <w:rsid w:val="00271344"/>
    <w:rsid w:val="00413105"/>
    <w:rsid w:val="004F1CE2"/>
    <w:rsid w:val="00562DB2"/>
    <w:rsid w:val="005B14FD"/>
    <w:rsid w:val="00650639"/>
    <w:rsid w:val="00705EA2"/>
    <w:rsid w:val="00B56ACB"/>
    <w:rsid w:val="00C0630B"/>
    <w:rsid w:val="00CA3D96"/>
    <w:rsid w:val="00DB2F07"/>
    <w:rsid w:val="00EC6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344"/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link w:val="BezproredaChar"/>
    <w:uiPriority w:val="1"/>
    <w:qFormat/>
    <w:rsid w:val="00271344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271344"/>
    <w:pPr>
      <w:ind w:left="720"/>
      <w:contextualSpacing/>
    </w:pPr>
  </w:style>
  <w:style w:type="paragraph" w:customStyle="1" w:styleId="Bezproreda1">
    <w:name w:val="Bez proreda1"/>
    <w:uiPriority w:val="1"/>
    <w:qFormat/>
    <w:rsid w:val="0027134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proredaChar">
    <w:name w:val="Bez proreda Char"/>
    <w:link w:val="Bezproreda"/>
    <w:uiPriority w:val="1"/>
    <w:locked/>
    <w:rsid w:val="00271344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71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7134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B9F1C-086B-452D-8FA9-40E83A022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dc:description/>
  <cp:lastModifiedBy>Helena</cp:lastModifiedBy>
  <cp:revision>7</cp:revision>
  <dcterms:created xsi:type="dcterms:W3CDTF">2014-12-10T07:07:00Z</dcterms:created>
  <dcterms:modified xsi:type="dcterms:W3CDTF">2015-01-06T16:08:00Z</dcterms:modified>
</cp:coreProperties>
</file>