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3F7" w:rsidRPr="00511A3C" w:rsidRDefault="00FE50DA">
      <w:pPr>
        <w:rPr>
          <w:rFonts w:ascii="Times New Roman" w:hAnsi="Times New Roman" w:cs="Times New Roman"/>
        </w:rPr>
      </w:pPr>
      <w:r w:rsidRPr="00511A3C">
        <w:rPr>
          <w:rFonts w:ascii="Times New Roman" w:hAnsi="Times New Roman" w:cs="Times New Roman"/>
        </w:rPr>
        <w:t>Grupa 6.</w:t>
      </w:r>
    </w:p>
    <w:p w:rsidR="007B1066" w:rsidRDefault="00FE50DA" w:rsidP="007B1066">
      <w:pPr>
        <w:pStyle w:val="Odlomakpopisa"/>
        <w:numPr>
          <w:ilvl w:val="0"/>
          <w:numId w:val="4"/>
        </w:numPr>
      </w:pPr>
      <w:r w:rsidRPr="007B1066">
        <w:t>Dijametar kotača na „ Opelu“ iznosi 56 cm. Koliko se puta okrene kotač tog automobila na putu od Zagreba do Slavonskog Broda dugom 196 km.</w:t>
      </w:r>
    </w:p>
    <w:p w:rsidR="007B1066" w:rsidRPr="007B1066" w:rsidRDefault="007B1066" w:rsidP="007B1066">
      <w:pPr>
        <w:pStyle w:val="Odlomakpopisa"/>
      </w:pPr>
      <w:r w:rsidRPr="007B1066">
        <w:t xml:space="preserve">Rješenje:  </w:t>
      </w:r>
      <w:r w:rsidR="00FE50DA" w:rsidRPr="007B1066">
        <w:t>Kotač se okrene 111408 puta.</w:t>
      </w:r>
      <w:bookmarkStart w:id="0" w:name="_GoBack"/>
      <w:bookmarkEnd w:id="0"/>
    </w:p>
    <w:p w:rsidR="00FE50DA" w:rsidRPr="007B1066" w:rsidRDefault="00FE50DA" w:rsidP="007B1066">
      <w:pPr>
        <w:pStyle w:val="Odlomakpopisa"/>
        <w:numPr>
          <w:ilvl w:val="0"/>
          <w:numId w:val="4"/>
        </w:numPr>
      </w:pPr>
      <w:r w:rsidRPr="007B1066">
        <w:t>Automobil je na nekom putu vozio tako da mu je kotač u prosjeku imao 800 okretaja u minuti. Koliki je put prevalio automobil nakon dva sata vožnje ako je dijametar kotača 60 cm?</w:t>
      </w:r>
    </w:p>
    <w:p w:rsidR="00FE50DA" w:rsidRDefault="007B1066" w:rsidP="00FE50D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Rješenje: </w:t>
      </w:r>
      <w:r w:rsidR="00FE50DA" w:rsidRPr="00511A3C">
        <w:rPr>
          <w:rFonts w:ascii="Times New Roman" w:hAnsi="Times New Roman" w:cs="Times New Roman"/>
        </w:rPr>
        <w:t xml:space="preserve"> 181 km</w:t>
      </w:r>
    </w:p>
    <w:p w:rsidR="0023720E" w:rsidRPr="007B1066" w:rsidRDefault="0023720E" w:rsidP="007B1066">
      <w:pPr>
        <w:pStyle w:val="Odlomakpopisa"/>
        <w:numPr>
          <w:ilvl w:val="0"/>
          <w:numId w:val="4"/>
        </w:numPr>
      </w:pPr>
      <w:r w:rsidRPr="007B1066">
        <w:t xml:space="preserve">Zdjela ima oblik </w:t>
      </w:r>
      <w:r w:rsidR="0038693F" w:rsidRPr="007B1066">
        <w:t>polukugle promjera 27 cm. Ako promjer povećamo za 3 cm, za  koliko će se povećati volumen?</w:t>
      </w:r>
    </w:p>
    <w:p w:rsidR="0038693F" w:rsidRPr="0023720E" w:rsidRDefault="007B1066" w:rsidP="00932E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38693F" w:rsidRPr="00B94A55">
        <w:rPr>
          <w:rFonts w:ascii="Times New Roman" w:hAnsi="Times New Roman" w:cs="Times New Roman"/>
        </w:rPr>
        <w:t>Rješenje:</w:t>
      </w:r>
      <w:r w:rsidR="0038693F">
        <w:rPr>
          <w:rFonts w:ascii="Times New Roman" w:hAnsi="Times New Roman" w:cs="Times New Roman"/>
        </w:rPr>
        <w:t xml:space="preserve">  Volumen će se povećati za 1915.59 cm</w:t>
      </w:r>
      <w:r w:rsidR="0038693F">
        <w:rPr>
          <w:rFonts w:ascii="Times New Roman" w:hAnsi="Times New Roman" w:cs="Times New Roman"/>
          <w:vertAlign w:val="superscript"/>
        </w:rPr>
        <w:t>3</w:t>
      </w:r>
      <w:r w:rsidR="0038693F">
        <w:rPr>
          <w:rFonts w:ascii="Times New Roman" w:hAnsi="Times New Roman" w:cs="Times New Roman"/>
        </w:rPr>
        <w:t xml:space="preserve"> </w:t>
      </w:r>
    </w:p>
    <w:p w:rsidR="0038693F" w:rsidRPr="007B1066" w:rsidRDefault="0038693F" w:rsidP="007B1066">
      <w:pPr>
        <w:pStyle w:val="Odlomakpopisa"/>
        <w:numPr>
          <w:ilvl w:val="0"/>
          <w:numId w:val="4"/>
        </w:numPr>
      </w:pPr>
      <w:r w:rsidRPr="007B1066">
        <w:t>Poglavica Crno pero sjedi u svom šatoru oblika šesterostrane piramide, sa stranicama duljine 1.5 m i visine 3 m. Za koliko bi centimetara trebao povećati stranicu u bazi šatora da se volumen šatora udvostruči?</w:t>
      </w:r>
    </w:p>
    <w:p w:rsidR="00932EDC" w:rsidRDefault="007B1066" w:rsidP="00932EDC">
      <w:pPr>
        <w:rPr>
          <w:rFonts w:ascii="Times New Roman" w:hAnsi="Times New Roman" w:cs="Times New Roman"/>
          <w:color w:val="00B050"/>
        </w:rPr>
      </w:pPr>
      <w:r>
        <w:rPr>
          <w:rFonts w:ascii="Times New Roman" w:hAnsi="Times New Roman" w:cs="Times New Roman"/>
        </w:rPr>
        <w:t xml:space="preserve">             </w:t>
      </w:r>
      <w:r w:rsidR="0038693F" w:rsidRPr="00B94A55">
        <w:rPr>
          <w:rFonts w:ascii="Times New Roman" w:hAnsi="Times New Roman" w:cs="Times New Roman"/>
        </w:rPr>
        <w:t>Rješenje:</w:t>
      </w:r>
      <w:r w:rsidR="0038693F">
        <w:rPr>
          <w:rFonts w:ascii="Times New Roman" w:hAnsi="Times New Roman" w:cs="Times New Roman"/>
        </w:rPr>
        <w:t xml:space="preserve"> za 62 cm</w:t>
      </w:r>
    </w:p>
    <w:p w:rsidR="003552CA" w:rsidRPr="007B1066" w:rsidRDefault="003552CA" w:rsidP="007B1066">
      <w:pPr>
        <w:pStyle w:val="Odlomakpopisa"/>
        <w:numPr>
          <w:ilvl w:val="0"/>
          <w:numId w:val="4"/>
        </w:numPr>
      </w:pPr>
      <w:r w:rsidRPr="007B1066">
        <w:t xml:space="preserve">Iz točke A  na moru vidi se vrh svjetionika pod kutom </w:t>
      </w:r>
      <w:r w:rsidRPr="003552CA">
        <w:rPr>
          <w:position w:val="-6"/>
        </w:rPr>
        <w:object w:dxaOrig="10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15.75pt" o:ole="">
            <v:imagedata r:id="rId6" o:title=""/>
          </v:shape>
          <o:OLEObject Type="Embed" ProgID="Equation.3" ShapeID="_x0000_i1025" DrawAspect="Content" ObjectID="_1481696491" r:id="rId7"/>
        </w:object>
      </w:r>
      <w:r w:rsidRPr="007B1066">
        <w:t xml:space="preserve">, a iz točke B koja je na 52.7 m bliže, vidi se vrh pod kutom </w:t>
      </w:r>
      <w:r w:rsidR="00E33FEE" w:rsidRPr="003552CA">
        <w:rPr>
          <w:position w:val="-10"/>
        </w:rPr>
        <w:object w:dxaOrig="1100" w:dyaOrig="360">
          <v:shape id="_x0000_i1026" type="#_x0000_t75" style="width:54.75pt;height:18pt" o:ole="">
            <v:imagedata r:id="rId8" o:title=""/>
          </v:shape>
          <o:OLEObject Type="Embed" ProgID="Equation.3" ShapeID="_x0000_i1026" DrawAspect="Content" ObjectID="_1481696492" r:id="rId9"/>
        </w:object>
      </w:r>
      <w:r w:rsidRPr="007B1066">
        <w:t>. Kolika je visina svjetionika?</w:t>
      </w:r>
    </w:p>
    <w:p w:rsidR="00E33FEE" w:rsidRDefault="007B1066" w:rsidP="003552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E33FEE" w:rsidRPr="00B94A55">
        <w:rPr>
          <w:rFonts w:ascii="Times New Roman" w:hAnsi="Times New Roman" w:cs="Times New Roman"/>
        </w:rPr>
        <w:t>Rješenje:</w:t>
      </w:r>
      <w:r w:rsidR="00E33FEE">
        <w:rPr>
          <w:rFonts w:ascii="Times New Roman" w:hAnsi="Times New Roman" w:cs="Times New Roman"/>
        </w:rPr>
        <w:t xml:space="preserve"> </w:t>
      </w:r>
      <w:r w:rsidR="00A05C2E">
        <w:rPr>
          <w:rFonts w:ascii="Times New Roman" w:hAnsi="Times New Roman" w:cs="Times New Roman"/>
        </w:rPr>
        <w:t>h = 15.92 m</w:t>
      </w:r>
    </w:p>
    <w:p w:rsidR="007B1066" w:rsidRDefault="00A05C2E" w:rsidP="003552CA">
      <w:pPr>
        <w:pStyle w:val="Odlomakpopisa"/>
        <w:numPr>
          <w:ilvl w:val="0"/>
          <w:numId w:val="4"/>
        </w:numPr>
      </w:pPr>
      <w:r w:rsidRPr="007B1066">
        <w:t>Dva vlaka napustila su postaju u isto vrijeme i kreću se tračnicama koje zatvaraju kut od 35</w:t>
      </w:r>
      <w:r w:rsidRPr="007B1066">
        <w:rPr>
          <w:vertAlign w:val="superscript"/>
        </w:rPr>
        <w:t>0</w:t>
      </w:r>
      <w:r w:rsidRPr="007B1066">
        <w:t>. Ako je brzina jednog vlaka 100 km/h, a drugog  90 km/h, koliko su oni udaljeni nakon pola sata?</w:t>
      </w:r>
    </w:p>
    <w:p w:rsidR="007B1066" w:rsidRPr="007B1066" w:rsidRDefault="007B1066" w:rsidP="007B1066">
      <w:pPr>
        <w:pStyle w:val="Odlomakpopisa"/>
      </w:pPr>
      <w:r w:rsidRPr="007B1066">
        <w:t xml:space="preserve"> </w:t>
      </w:r>
      <w:r w:rsidR="00A05C2E" w:rsidRPr="007B1066">
        <w:t xml:space="preserve">Rješenje: d </w:t>
      </w:r>
      <w:r w:rsidRPr="007B1066">
        <w:t>= 28.96 k</w:t>
      </w:r>
    </w:p>
    <w:p w:rsidR="00FE50DA" w:rsidRDefault="0001678F" w:rsidP="007B1066">
      <w:pPr>
        <w:pStyle w:val="Odlomakpopisa"/>
        <w:numPr>
          <w:ilvl w:val="0"/>
          <w:numId w:val="4"/>
        </w:numPr>
      </w:pPr>
      <w:r w:rsidRPr="007B1066">
        <w:t xml:space="preserve">Broj komada nekog proizvoda koje tvornica proizvede tjedno funkcija je broja radnih sati. Za jednu tvrtku ta funkcija je </w:t>
      </w:r>
      <w:r w:rsidRPr="0001678F">
        <w:rPr>
          <w:position w:val="-10"/>
        </w:rPr>
        <w:object w:dxaOrig="999" w:dyaOrig="340">
          <v:shape id="_x0000_i1027" type="#_x0000_t75" style="width:50.25pt;height:17.25pt" o:ole="">
            <v:imagedata r:id="rId10" o:title=""/>
          </v:shape>
          <o:OLEObject Type="Embed" ProgID="Equation.3" ShapeID="_x0000_i1027" DrawAspect="Content" ObjectID="_1481696493" r:id="rId11"/>
        </w:object>
      </w:r>
      <w:r w:rsidRPr="007B1066">
        <w:t xml:space="preserve"> za </w:t>
      </w:r>
      <w:r w:rsidRPr="0001678F">
        <w:rPr>
          <w:position w:val="-6"/>
        </w:rPr>
        <w:object w:dxaOrig="1100" w:dyaOrig="279">
          <v:shape id="_x0000_i1028" type="#_x0000_t75" style="width:54.75pt;height:14.25pt" o:ole="">
            <v:imagedata r:id="rId12" o:title=""/>
          </v:shape>
          <o:OLEObject Type="Embed" ProgID="Equation.3" ShapeID="_x0000_i1028" DrawAspect="Content" ObjectID="_1481696494" r:id="rId13"/>
        </w:object>
      </w:r>
      <w:r w:rsidRPr="007B1066">
        <w:t xml:space="preserve">. Cijena proizvodnje ( u kunama) funkcija je količine proizvedenih proizvoda. Za ovu tvrtku ta je funkcija </w:t>
      </w:r>
      <w:r w:rsidRPr="0001678F">
        <w:rPr>
          <w:position w:val="-24"/>
        </w:rPr>
        <w:object w:dxaOrig="2500" w:dyaOrig="620">
          <v:shape id="_x0000_i1029" type="#_x0000_t75" style="width:125.25pt;height:30.75pt" o:ole="">
            <v:imagedata r:id="rId14" o:title=""/>
          </v:shape>
          <o:OLEObject Type="Embed" ProgID="Equation.3" ShapeID="_x0000_i1029" DrawAspect="Content" ObjectID="_1481696495" r:id="rId15"/>
        </w:object>
      </w:r>
      <w:r w:rsidRPr="007B1066">
        <w:t xml:space="preserve"> za </w:t>
      </w:r>
      <w:r w:rsidRPr="0001678F">
        <w:rPr>
          <w:position w:val="-10"/>
        </w:rPr>
        <w:object w:dxaOrig="560" w:dyaOrig="320">
          <v:shape id="_x0000_i1030" type="#_x0000_t75" style="width:27.75pt;height:15.75pt" o:ole="">
            <v:imagedata r:id="rId16" o:title=""/>
          </v:shape>
          <o:OLEObject Type="Embed" ProgID="Equation.3" ShapeID="_x0000_i1030" DrawAspect="Content" ObjectID="_1481696496" r:id="rId17"/>
        </w:object>
      </w:r>
      <w:r w:rsidRPr="007B1066">
        <w:t xml:space="preserve">. Odredi i interpretiraj izraz </w:t>
      </w:r>
      <w:r w:rsidR="0020741F" w:rsidRPr="0001678F">
        <w:rPr>
          <w:position w:val="-10"/>
        </w:rPr>
        <w:object w:dxaOrig="920" w:dyaOrig="340">
          <v:shape id="_x0000_i1031" type="#_x0000_t75" style="width:45.75pt;height:17.25pt" o:ole="">
            <v:imagedata r:id="rId18" o:title=""/>
          </v:shape>
          <o:OLEObject Type="Embed" ProgID="Equation.3" ShapeID="_x0000_i1031" DrawAspect="Content" ObjectID="_1481696497" r:id="rId19"/>
        </w:object>
      </w:r>
    </w:p>
    <w:p w:rsidR="007B1066" w:rsidRPr="007B1066" w:rsidRDefault="0020741F" w:rsidP="007B1066">
      <w:pPr>
        <w:pStyle w:val="Odlomakpopisa"/>
        <w:numPr>
          <w:ilvl w:val="0"/>
          <w:numId w:val="4"/>
        </w:numPr>
      </w:pPr>
      <w:r w:rsidRPr="007B1066">
        <w:t>Tjedni  trošak</w:t>
      </w:r>
      <w:r>
        <w:t xml:space="preserve"> </w:t>
      </w:r>
      <w:r w:rsidRPr="007B1066">
        <w:rPr>
          <w:i/>
        </w:rPr>
        <w:t xml:space="preserve">C  </w:t>
      </w:r>
      <w:r w:rsidRPr="007B1066">
        <w:t xml:space="preserve">proizvodnje </w:t>
      </w:r>
      <w:r w:rsidRPr="007B1066">
        <w:rPr>
          <w:i/>
        </w:rPr>
        <w:t>d</w:t>
      </w:r>
      <w:r w:rsidRPr="007B1066">
        <w:t xml:space="preserve">  doza cjepiva je </w:t>
      </w:r>
      <w:r w:rsidRPr="0020741F">
        <w:rPr>
          <w:position w:val="-10"/>
        </w:rPr>
        <w:object w:dxaOrig="1939" w:dyaOrig="340">
          <v:shape id="_x0000_i1032" type="#_x0000_t75" style="width:96.75pt;height:17.25pt" o:ole="">
            <v:imagedata r:id="rId20" o:title=""/>
          </v:shape>
          <o:OLEObject Type="Embed" ProgID="Equation.3" ShapeID="_x0000_i1032" DrawAspect="Content" ObjectID="_1481696498" r:id="rId21"/>
        </w:object>
      </w:r>
      <w:r w:rsidRPr="007B1066">
        <w:t xml:space="preserve">. Tvrtka trgovcima naplaćuje 150% troškova , </w:t>
      </w:r>
      <w:r w:rsidRPr="0020741F">
        <w:rPr>
          <w:position w:val="-10"/>
        </w:rPr>
        <w:object w:dxaOrig="1240" w:dyaOrig="340">
          <v:shape id="_x0000_i1033" type="#_x0000_t75" style="width:62.25pt;height:17.25pt" o:ole="">
            <v:imagedata r:id="rId22" o:title=""/>
          </v:shape>
          <o:OLEObject Type="Embed" ProgID="Equation.3" ShapeID="_x0000_i1033" DrawAspect="Content" ObjectID="_1481696499" r:id="rId23"/>
        </w:object>
      </w:r>
      <w:r w:rsidRPr="007B1066">
        <w:t>.</w:t>
      </w:r>
    </w:p>
    <w:p w:rsidR="0020741F" w:rsidRDefault="00B94A55" w:rsidP="00B94A55">
      <w:pPr>
        <w:pStyle w:val="Odlomakpopisa"/>
        <w:numPr>
          <w:ilvl w:val="0"/>
          <w:numId w:val="3"/>
        </w:numPr>
      </w:pPr>
      <w:r>
        <w:t>Koliki je trošak proizvodnje 1000 doza cjepiva u jednom tjednu?</w:t>
      </w:r>
    </w:p>
    <w:p w:rsidR="00B94A55" w:rsidRPr="00B94A55" w:rsidRDefault="00B94A55" w:rsidP="00B94A55">
      <w:pPr>
        <w:pStyle w:val="Odlomakpopisa"/>
        <w:numPr>
          <w:ilvl w:val="0"/>
          <w:numId w:val="3"/>
        </w:numPr>
      </w:pPr>
      <w:r>
        <w:t xml:space="preserve">Odredi funkciju koja opisuje koliko trgovac plaća tjednu narudžbu od </w:t>
      </w:r>
      <w:r>
        <w:rPr>
          <w:i/>
        </w:rPr>
        <w:t>d</w:t>
      </w:r>
      <w:r>
        <w:t xml:space="preserve"> doza cjepiva</w:t>
      </w:r>
      <w:r>
        <w:rPr>
          <w:i/>
        </w:rPr>
        <w:t>.</w:t>
      </w:r>
    </w:p>
    <w:p w:rsidR="00B94A55" w:rsidRDefault="00B94A55" w:rsidP="00B94A55">
      <w:pPr>
        <w:pStyle w:val="Odlomakpopisa"/>
        <w:numPr>
          <w:ilvl w:val="0"/>
          <w:numId w:val="3"/>
        </w:numPr>
      </w:pPr>
      <w:r>
        <w:t xml:space="preserve">Koliko doza cjepiva </w:t>
      </w:r>
      <w:r w:rsidRPr="00B94A55">
        <w:t>u jednom tjednu</w:t>
      </w:r>
      <w:r>
        <w:t xml:space="preserve"> trgova može naručiti za 3500 kn?</w:t>
      </w:r>
    </w:p>
    <w:p w:rsidR="00B94A55" w:rsidRPr="00B94A55" w:rsidRDefault="00B94A55" w:rsidP="00B94A55">
      <w:pPr>
        <w:ind w:left="360"/>
        <w:rPr>
          <w:rFonts w:ascii="Times New Roman" w:hAnsi="Times New Roman" w:cs="Times New Roman"/>
        </w:rPr>
      </w:pPr>
      <w:r w:rsidRPr="00B94A55">
        <w:rPr>
          <w:rFonts w:ascii="Times New Roman" w:hAnsi="Times New Roman" w:cs="Times New Roman"/>
        </w:rPr>
        <w:lastRenderedPageBreak/>
        <w:t>Rješenje:</w:t>
      </w:r>
      <w:r>
        <w:rPr>
          <w:rFonts w:ascii="Times New Roman" w:hAnsi="Times New Roman" w:cs="Times New Roman"/>
        </w:rPr>
        <w:t xml:space="preserve"> a)  2300    b)  </w:t>
      </w:r>
      <w:r w:rsidR="00511A3C" w:rsidRPr="00B94A55">
        <w:rPr>
          <w:rFonts w:ascii="Times New Roman" w:hAnsi="Times New Roman" w:cs="Times New Roman"/>
          <w:position w:val="-10"/>
        </w:rPr>
        <w:object w:dxaOrig="2540" w:dyaOrig="340">
          <v:shape id="_x0000_i1034" type="#_x0000_t75" style="width:126.75pt;height:17.25pt" o:ole="">
            <v:imagedata r:id="rId24" o:title=""/>
          </v:shape>
          <o:OLEObject Type="Embed" ProgID="Equation.3" ShapeID="_x0000_i1034" DrawAspect="Content" ObjectID="_1481696500" r:id="rId25"/>
        </w:object>
      </w:r>
      <w:r>
        <w:rPr>
          <w:rFonts w:ascii="Times New Roman" w:hAnsi="Times New Roman" w:cs="Times New Roman"/>
        </w:rPr>
        <w:t xml:space="preserve">    c)  1111</w:t>
      </w:r>
    </w:p>
    <w:p w:rsidR="00FE50DA" w:rsidRDefault="00FE50DA" w:rsidP="00FE50DA"/>
    <w:p w:rsidR="00FE50DA" w:rsidRPr="00DF1F05" w:rsidRDefault="00FE50DA" w:rsidP="00FE50DA"/>
    <w:p w:rsidR="00FE50DA" w:rsidRDefault="00FE50DA"/>
    <w:sectPr w:rsidR="00FE50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575D4"/>
    <w:multiLevelType w:val="hybridMultilevel"/>
    <w:tmpl w:val="981AC82C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C5E32"/>
    <w:multiLevelType w:val="hybridMultilevel"/>
    <w:tmpl w:val="A18CFF40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8B5D52"/>
    <w:multiLevelType w:val="hybridMultilevel"/>
    <w:tmpl w:val="A98AC2A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E4110D"/>
    <w:multiLevelType w:val="hybridMultilevel"/>
    <w:tmpl w:val="403EE996"/>
    <w:lvl w:ilvl="0" w:tplc="C0A8A47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0DA"/>
    <w:rsid w:val="0001678F"/>
    <w:rsid w:val="0020741F"/>
    <w:rsid w:val="0023720E"/>
    <w:rsid w:val="003552CA"/>
    <w:rsid w:val="0038693F"/>
    <w:rsid w:val="00511A3C"/>
    <w:rsid w:val="00581154"/>
    <w:rsid w:val="007B1066"/>
    <w:rsid w:val="008E3474"/>
    <w:rsid w:val="00932EDC"/>
    <w:rsid w:val="00987834"/>
    <w:rsid w:val="00A05C2E"/>
    <w:rsid w:val="00B94A55"/>
    <w:rsid w:val="00E33FEE"/>
    <w:rsid w:val="00FC6E24"/>
    <w:rsid w:val="00FE5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99"/>
    <w:qFormat/>
    <w:rsid w:val="00FE50DA"/>
    <w:pPr>
      <w:ind w:left="720"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99"/>
    <w:qFormat/>
    <w:rsid w:val="00FE50DA"/>
    <w:pPr>
      <w:ind w:left="720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11</cp:revision>
  <dcterms:created xsi:type="dcterms:W3CDTF">2014-12-04T08:03:00Z</dcterms:created>
  <dcterms:modified xsi:type="dcterms:W3CDTF">2015-01-02T08:35:00Z</dcterms:modified>
</cp:coreProperties>
</file>