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FC3" w:rsidRPr="00D15FC3" w:rsidRDefault="00D15FC3" w:rsidP="00D15FC3">
      <w:pPr>
        <w:rPr>
          <w:b/>
          <w:sz w:val="28"/>
          <w:szCs w:val="44"/>
        </w:rPr>
      </w:pPr>
      <w:r w:rsidRPr="00D15FC3">
        <w:rPr>
          <w:b/>
          <w:sz w:val="28"/>
          <w:szCs w:val="44"/>
        </w:rPr>
        <w:t xml:space="preserve">Istraživačko učenje na primjeru koncepta fotosinteze </w:t>
      </w:r>
    </w:p>
    <w:p w:rsidR="00D15FC3" w:rsidRPr="00D15FC3" w:rsidRDefault="00D15FC3" w:rsidP="00D15FC3">
      <w:pPr>
        <w:rPr>
          <w:sz w:val="24"/>
          <w:szCs w:val="44"/>
        </w:rPr>
      </w:pPr>
      <w:r w:rsidRPr="00D15FC3">
        <w:rPr>
          <w:sz w:val="24"/>
          <w:szCs w:val="44"/>
        </w:rPr>
        <w:t>(voditeljice: I. Radanović i Ž. Lukša)</w:t>
      </w:r>
    </w:p>
    <w:p w:rsidR="00D15FC3" w:rsidRPr="00D15FC3" w:rsidRDefault="00D15FC3" w:rsidP="00D15FC3">
      <w:pPr>
        <w:pStyle w:val="ListParagraph"/>
        <w:ind w:left="0"/>
        <w:rPr>
          <w:rFonts w:eastAsia="Times New Roman" w:cs="Times New Roman"/>
          <w:sz w:val="24"/>
          <w:szCs w:val="44"/>
          <w:lang w:eastAsia="hr-HR"/>
        </w:rPr>
      </w:pPr>
      <w:r w:rsidRPr="00D15FC3">
        <w:rPr>
          <w:rFonts w:eastAsia="Times New Roman" w:cs="Times New Roman"/>
          <w:sz w:val="24"/>
          <w:szCs w:val="44"/>
          <w:lang w:eastAsia="hr-HR"/>
        </w:rPr>
        <w:t xml:space="preserve">U ovoj radionici sudionici će </w:t>
      </w:r>
    </w:p>
    <w:p w:rsidR="00D15FC3" w:rsidRPr="00D15FC3" w:rsidRDefault="00D15FC3" w:rsidP="00D15FC3">
      <w:pPr>
        <w:pStyle w:val="ListParagraph"/>
        <w:numPr>
          <w:ilvl w:val="0"/>
          <w:numId w:val="3"/>
        </w:numPr>
        <w:rPr>
          <w:rFonts w:eastAsia="Times New Roman" w:cs="Times New Roman"/>
          <w:sz w:val="24"/>
          <w:szCs w:val="44"/>
          <w:lang w:eastAsia="hr-HR"/>
        </w:rPr>
      </w:pPr>
      <w:r w:rsidRPr="00D15FC3">
        <w:rPr>
          <w:rFonts w:eastAsia="Times New Roman" w:cs="Times New Roman"/>
          <w:sz w:val="24"/>
          <w:szCs w:val="44"/>
          <w:lang w:eastAsia="hr-HR"/>
        </w:rPr>
        <w:t>analizirati vlastite primjere pokusa vezanih uz koncept fotosinteze (razmislite o pokusima koje osobno koristite u nastavi),</w:t>
      </w:r>
    </w:p>
    <w:p w:rsidR="00D15FC3" w:rsidRPr="00D15FC3" w:rsidRDefault="00D15FC3" w:rsidP="00D15FC3">
      <w:pPr>
        <w:pStyle w:val="ListParagraph"/>
        <w:numPr>
          <w:ilvl w:val="0"/>
          <w:numId w:val="3"/>
        </w:numPr>
        <w:rPr>
          <w:rFonts w:eastAsia="Times New Roman" w:cs="Times New Roman"/>
          <w:sz w:val="24"/>
          <w:szCs w:val="44"/>
          <w:lang w:eastAsia="hr-HR"/>
        </w:rPr>
      </w:pPr>
      <w:r w:rsidRPr="00D15FC3">
        <w:rPr>
          <w:rFonts w:eastAsia="Times New Roman" w:cs="Times New Roman"/>
          <w:sz w:val="24"/>
          <w:szCs w:val="44"/>
          <w:lang w:eastAsia="hr-HR"/>
        </w:rPr>
        <w:t>u ulozi učenika primijeniti  istraživačko učenje na primjerima konkretnih pokusa,</w:t>
      </w:r>
    </w:p>
    <w:p w:rsidR="00D15FC3" w:rsidRPr="00D15FC3" w:rsidRDefault="00D15FC3" w:rsidP="00D15FC3">
      <w:pPr>
        <w:pStyle w:val="ListParagraph"/>
        <w:numPr>
          <w:ilvl w:val="0"/>
          <w:numId w:val="3"/>
        </w:numPr>
        <w:rPr>
          <w:rFonts w:eastAsia="Times New Roman" w:cs="Times New Roman"/>
          <w:sz w:val="24"/>
          <w:szCs w:val="44"/>
          <w:lang w:eastAsia="hr-HR"/>
        </w:rPr>
      </w:pPr>
      <w:r w:rsidRPr="00D15FC3">
        <w:rPr>
          <w:rFonts w:eastAsia="Times New Roman" w:cs="Times New Roman"/>
          <w:sz w:val="24"/>
          <w:szCs w:val="44"/>
          <w:lang w:eastAsia="hr-HR"/>
        </w:rPr>
        <w:t>analizirati vlastita iskustva sa stajališta moguće primjene istraživačkog učenja u zadanim uvjetima i s obzirom na aktualne nastavne programe.</w:t>
      </w:r>
    </w:p>
    <w:p w:rsidR="00D15FC3" w:rsidRPr="00D15FC3" w:rsidRDefault="00D15FC3" w:rsidP="00D15FC3">
      <w:pPr>
        <w:rPr>
          <w:b/>
          <w:sz w:val="24"/>
          <w:szCs w:val="28"/>
        </w:rPr>
      </w:pPr>
      <w:r w:rsidRPr="00D15FC3">
        <w:rPr>
          <w:b/>
          <w:sz w:val="24"/>
          <w:szCs w:val="28"/>
        </w:rPr>
        <w:t>MATERIJALI ZA POKUS</w:t>
      </w:r>
      <w:r>
        <w:rPr>
          <w:b/>
          <w:sz w:val="24"/>
          <w:szCs w:val="28"/>
        </w:rPr>
        <w:t>E</w:t>
      </w:r>
    </w:p>
    <w:p w:rsidR="00D15FC3" w:rsidRPr="00D15FC3" w:rsidRDefault="00D15FC3" w:rsidP="00D15FC3">
      <w:pPr>
        <w:pStyle w:val="ListParagraph"/>
        <w:numPr>
          <w:ilvl w:val="0"/>
          <w:numId w:val="4"/>
        </w:numPr>
        <w:rPr>
          <w:b/>
          <w:sz w:val="24"/>
          <w:szCs w:val="28"/>
        </w:rPr>
      </w:pPr>
      <w:r w:rsidRPr="00D15FC3">
        <w:rPr>
          <w:b/>
          <w:sz w:val="24"/>
          <w:szCs w:val="28"/>
        </w:rPr>
        <w:t>pokus –  CO</w:t>
      </w:r>
      <w:r w:rsidRPr="00D15FC3">
        <w:rPr>
          <w:b/>
          <w:sz w:val="24"/>
          <w:szCs w:val="28"/>
          <w:vertAlign w:val="subscript"/>
        </w:rPr>
        <w:t>2</w:t>
      </w:r>
      <w:r w:rsidRPr="00D15FC3">
        <w:rPr>
          <w:b/>
          <w:sz w:val="24"/>
          <w:szCs w:val="28"/>
        </w:rPr>
        <w:t xml:space="preserve"> - s listovima i vapnenom vodom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6 jednakih praznih boca s čepom (plastične male)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vapnena voda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listovi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4 čaše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4 slamčice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kutija za zamračivanje boca ili alu-folija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lampica (kao stolna) za ubrzavanje fotosinteze</w:t>
      </w:r>
    </w:p>
    <w:p w:rsidR="00D15FC3" w:rsidRPr="00D15FC3" w:rsidRDefault="00D15FC3" w:rsidP="00D15FC3">
      <w:pPr>
        <w:pStyle w:val="ListParagraph"/>
        <w:rPr>
          <w:sz w:val="24"/>
          <w:szCs w:val="28"/>
        </w:rPr>
      </w:pPr>
    </w:p>
    <w:p w:rsidR="00D15FC3" w:rsidRPr="00D15FC3" w:rsidRDefault="00D15FC3" w:rsidP="00D15FC3">
      <w:pPr>
        <w:pStyle w:val="ListParagraph"/>
        <w:numPr>
          <w:ilvl w:val="0"/>
          <w:numId w:val="4"/>
        </w:numPr>
        <w:rPr>
          <w:b/>
          <w:sz w:val="24"/>
          <w:szCs w:val="28"/>
        </w:rPr>
      </w:pPr>
      <w:r w:rsidRPr="00D15FC3">
        <w:rPr>
          <w:b/>
          <w:sz w:val="24"/>
          <w:szCs w:val="28"/>
        </w:rPr>
        <w:t>pokus - CO</w:t>
      </w:r>
      <w:r w:rsidRPr="00D15FC3">
        <w:rPr>
          <w:b/>
          <w:sz w:val="24"/>
          <w:szCs w:val="28"/>
          <w:vertAlign w:val="subscript"/>
        </w:rPr>
        <w:t>2</w:t>
      </w:r>
      <w:r w:rsidRPr="00D15FC3">
        <w:rPr>
          <w:b/>
          <w:sz w:val="24"/>
          <w:szCs w:val="28"/>
        </w:rPr>
        <w:t xml:space="preserve"> - s vodenom kugom i bromtimol  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bromthymol blue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slamke za puhanje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vodena kuga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6 posudica s poklopcem</w:t>
      </w:r>
    </w:p>
    <w:p w:rsidR="00D15FC3" w:rsidRPr="00D15FC3" w:rsidRDefault="00D15FC3" w:rsidP="00D15FC3">
      <w:pPr>
        <w:pStyle w:val="ListParagraph"/>
        <w:numPr>
          <w:ilvl w:val="0"/>
          <w:numId w:val="5"/>
        </w:numPr>
        <w:rPr>
          <w:sz w:val="24"/>
          <w:szCs w:val="28"/>
        </w:rPr>
      </w:pPr>
      <w:r w:rsidRPr="00D15FC3">
        <w:rPr>
          <w:sz w:val="24"/>
          <w:szCs w:val="28"/>
        </w:rPr>
        <w:t>alu-folija</w:t>
      </w:r>
    </w:p>
    <w:p w:rsidR="00D15FC3" w:rsidRPr="00D15FC3" w:rsidRDefault="00D15FC3" w:rsidP="00D15FC3">
      <w:pPr>
        <w:pStyle w:val="ListParagraph"/>
        <w:rPr>
          <w:b/>
          <w:sz w:val="24"/>
          <w:szCs w:val="28"/>
        </w:rPr>
      </w:pPr>
    </w:p>
    <w:p w:rsidR="00D15FC3" w:rsidRPr="00D15FC3" w:rsidRDefault="00D15FC3" w:rsidP="00D15FC3">
      <w:pPr>
        <w:pStyle w:val="ListParagraph"/>
        <w:numPr>
          <w:ilvl w:val="0"/>
          <w:numId w:val="4"/>
        </w:numPr>
        <w:rPr>
          <w:b/>
          <w:sz w:val="24"/>
          <w:szCs w:val="28"/>
        </w:rPr>
      </w:pPr>
      <w:r w:rsidRPr="00D15FC3">
        <w:rPr>
          <w:b/>
          <w:sz w:val="24"/>
          <w:szCs w:val="28"/>
        </w:rPr>
        <w:t>pokus – dokazivanje O</w:t>
      </w:r>
      <w:r w:rsidRPr="00D15FC3">
        <w:rPr>
          <w:b/>
          <w:sz w:val="24"/>
          <w:szCs w:val="28"/>
          <w:vertAlign w:val="subscript"/>
        </w:rPr>
        <w:t>2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destilirana voda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soda bikarbona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mladi špinat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bušilica za papir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šprica plastična (injekcija bez igle, veća)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2 čaše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lampica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 xml:space="preserve">alu-folija ili kutija za poklopiti 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veća posudica (šira!!)  za vodu koju stavljamo na čašu zbog sprečavanja pregrijavanja</w:t>
      </w:r>
    </w:p>
    <w:p w:rsidR="00D15FC3" w:rsidRPr="00D15FC3" w:rsidRDefault="00D15FC3" w:rsidP="00D15FC3">
      <w:pPr>
        <w:pStyle w:val="ListParagraph"/>
        <w:rPr>
          <w:b/>
          <w:sz w:val="24"/>
          <w:szCs w:val="28"/>
        </w:rPr>
      </w:pPr>
    </w:p>
    <w:p w:rsidR="00D15FC3" w:rsidRPr="00D15FC3" w:rsidRDefault="00D15FC3" w:rsidP="00D15FC3">
      <w:pPr>
        <w:pStyle w:val="ListParagraph"/>
        <w:numPr>
          <w:ilvl w:val="0"/>
          <w:numId w:val="4"/>
        </w:numPr>
        <w:rPr>
          <w:b/>
          <w:sz w:val="24"/>
          <w:szCs w:val="28"/>
        </w:rPr>
      </w:pPr>
      <w:r w:rsidRPr="00D15FC3">
        <w:rPr>
          <w:b/>
          <w:sz w:val="24"/>
          <w:szCs w:val="28"/>
        </w:rPr>
        <w:t xml:space="preserve">pokus – brzina produkcije kisika na svjetlu i u tami 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vodena kuga u posudici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t>lampica</w:t>
      </w:r>
    </w:p>
    <w:p w:rsid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r w:rsidRPr="00D15FC3">
        <w:rPr>
          <w:sz w:val="24"/>
          <w:szCs w:val="28"/>
        </w:rPr>
        <w:lastRenderedPageBreak/>
        <w:t>kutija za zamračenje otvorena s jedne strane (tamna iznutra), velika da u nju stane i lampica</w:t>
      </w:r>
    </w:p>
    <w:p w:rsidR="00D15FC3" w:rsidRDefault="00D15FC3" w:rsidP="00D15FC3">
      <w:pPr>
        <w:pStyle w:val="ListParagraph"/>
        <w:rPr>
          <w:sz w:val="24"/>
          <w:szCs w:val="28"/>
        </w:rPr>
      </w:pPr>
    </w:p>
    <w:p w:rsidR="00D15FC3" w:rsidRDefault="00D15FC3" w:rsidP="00D15FC3">
      <w:pPr>
        <w:pStyle w:val="ListParagraph"/>
        <w:rPr>
          <w:b/>
          <w:sz w:val="28"/>
          <w:szCs w:val="28"/>
        </w:rPr>
      </w:pPr>
      <w:r w:rsidRPr="00D15FC3">
        <w:rPr>
          <w:b/>
          <w:sz w:val="28"/>
          <w:szCs w:val="28"/>
        </w:rPr>
        <w:t>Poveznice na internetskim stranicama s prikazima pokusa</w:t>
      </w:r>
    </w:p>
    <w:p w:rsidR="00D15FC3" w:rsidRPr="00D15FC3" w:rsidRDefault="00D15FC3" w:rsidP="00D15FC3">
      <w:pPr>
        <w:pStyle w:val="ListParagraph"/>
        <w:rPr>
          <w:b/>
          <w:sz w:val="28"/>
          <w:szCs w:val="28"/>
        </w:rPr>
      </w:pP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5" w:history="1">
        <w:r w:rsidRPr="00D15FC3">
          <w:rPr>
            <w:rStyle w:val="Hyperlink"/>
            <w:sz w:val="24"/>
            <w:szCs w:val="28"/>
          </w:rPr>
          <w:t>http://www.youtube.com/watch?NR=1&amp;v=KpgZG9T0y34&amp;feature=endscreen</w:t>
        </w:r>
      </w:hyperlink>
      <w:r w:rsidRPr="00D15FC3">
        <w:rPr>
          <w:sz w:val="24"/>
          <w:szCs w:val="28"/>
        </w:rPr>
        <w:t xml:space="preserve"> – CO2 s bromthymol blue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6" w:history="1">
        <w:r w:rsidRPr="00D15FC3">
          <w:rPr>
            <w:rStyle w:val="Hyperlink"/>
            <w:sz w:val="24"/>
            <w:szCs w:val="28"/>
          </w:rPr>
          <w:t>http://www.youtube.com/watch?v=ZnY9_wMZZWI</w:t>
        </w:r>
      </w:hyperlink>
      <w:r w:rsidRPr="00D15FC3">
        <w:rPr>
          <w:sz w:val="24"/>
          <w:szCs w:val="28"/>
        </w:rPr>
        <w:t xml:space="preserve"> – pokus sa stvaranjem kisika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7" w:history="1">
        <w:r w:rsidRPr="00D15FC3">
          <w:rPr>
            <w:rStyle w:val="Hyperlink"/>
            <w:sz w:val="24"/>
            <w:szCs w:val="28"/>
          </w:rPr>
          <w:t>http://www.youtube.com/watch?v=XV9FOWleErA</w:t>
        </w:r>
      </w:hyperlink>
      <w:r w:rsidRPr="00D15FC3">
        <w:rPr>
          <w:sz w:val="24"/>
          <w:szCs w:val="28"/>
        </w:rPr>
        <w:t xml:space="preserve"> - isto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8" w:history="1">
        <w:r w:rsidRPr="00D15FC3">
          <w:rPr>
            <w:rStyle w:val="Hyperlink"/>
            <w:sz w:val="24"/>
            <w:szCs w:val="28"/>
          </w:rPr>
          <w:t>http://www.youtube.com/watch?v=g78utcLQrJ4</w:t>
        </w:r>
      </w:hyperlink>
      <w:r w:rsidRPr="00D15FC3">
        <w:rPr>
          <w:sz w:val="24"/>
          <w:szCs w:val="28"/>
        </w:rPr>
        <w:t xml:space="preserve"> – komplena fotosinteza za 3 razred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9" w:history="1">
        <w:r w:rsidRPr="00D15FC3">
          <w:rPr>
            <w:rStyle w:val="Hyperlink"/>
            <w:sz w:val="24"/>
            <w:szCs w:val="28"/>
          </w:rPr>
          <w:t>http://www.youtube.com/watch?v=C1_uez5WX1o</w:t>
        </w:r>
      </w:hyperlink>
      <w:r w:rsidRPr="00D15FC3">
        <w:rPr>
          <w:sz w:val="24"/>
          <w:szCs w:val="28"/>
        </w:rPr>
        <w:t xml:space="preserve"> – pjesma fotosinteze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10" w:history="1">
        <w:r w:rsidRPr="00D15FC3">
          <w:rPr>
            <w:rStyle w:val="Hyperlink"/>
            <w:sz w:val="24"/>
            <w:szCs w:val="28"/>
            <w:highlight w:val="yellow"/>
          </w:rPr>
          <w:t>http://www.youtube.com/watch?v=J1jQcdm0HgM</w:t>
        </w:r>
      </w:hyperlink>
      <w:r w:rsidRPr="00D15FC3">
        <w:rPr>
          <w:sz w:val="24"/>
          <w:szCs w:val="28"/>
          <w:highlight w:val="yellow"/>
        </w:rPr>
        <w:t xml:space="preserve"> – dokazivanje co2 s bocama I lišćem</w:t>
      </w:r>
      <w:r w:rsidRPr="00D15FC3">
        <w:rPr>
          <w:sz w:val="24"/>
          <w:szCs w:val="28"/>
        </w:rPr>
        <w:t xml:space="preserve"> – AKO SE ZAUSTAVI PRIJE ZADNJEG SLAJDA MOŽE BITI ZADATAK ZA ZAKLJUČIVANJE NA TEMELJU DOBIVENIH REZULTATA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11" w:history="1">
        <w:r w:rsidRPr="00D15FC3">
          <w:rPr>
            <w:rStyle w:val="Hyperlink"/>
            <w:sz w:val="24"/>
            <w:szCs w:val="28"/>
          </w:rPr>
          <w:t>http://www.youtube.com/watch?v=hY2yXivsoIs</w:t>
        </w:r>
      </w:hyperlink>
      <w:r w:rsidRPr="00D15FC3">
        <w:rPr>
          <w:sz w:val="24"/>
          <w:szCs w:val="28"/>
        </w:rPr>
        <w:t xml:space="preserve"> – vodena kuga u epruveti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12" w:history="1">
        <w:r w:rsidRPr="00D15FC3">
          <w:rPr>
            <w:rStyle w:val="Hyperlink"/>
            <w:sz w:val="24"/>
            <w:szCs w:val="28"/>
            <w:highlight w:val="yellow"/>
          </w:rPr>
          <w:t>http://www.youtube.com/watch?v=xRMKiLlpATk</w:t>
        </w:r>
      </w:hyperlink>
      <w:r w:rsidRPr="00D15FC3">
        <w:rPr>
          <w:sz w:val="24"/>
          <w:szCs w:val="28"/>
          <w:highlight w:val="yellow"/>
        </w:rPr>
        <w:t xml:space="preserve"> – demonstracija fotosinteze – količina kisika ovisno o svjetlu</w:t>
      </w:r>
      <w:r w:rsidRPr="00D15FC3">
        <w:rPr>
          <w:sz w:val="24"/>
          <w:szCs w:val="28"/>
        </w:rPr>
        <w:t xml:space="preserve"> -  SAMO FILMO FILMIĆ S KISIKOM ZA KOMENTIRANJE</w:t>
      </w:r>
    </w:p>
    <w:p w:rsidR="00D15FC3" w:rsidRPr="00D15FC3" w:rsidRDefault="00D15FC3" w:rsidP="00D15FC3">
      <w:pPr>
        <w:pStyle w:val="ListParagraph"/>
        <w:numPr>
          <w:ilvl w:val="0"/>
          <w:numId w:val="6"/>
        </w:numPr>
        <w:rPr>
          <w:sz w:val="24"/>
          <w:szCs w:val="28"/>
        </w:rPr>
      </w:pPr>
      <w:hyperlink r:id="rId13" w:history="1">
        <w:r w:rsidRPr="00D15FC3">
          <w:rPr>
            <w:rStyle w:val="Hyperlink"/>
            <w:sz w:val="24"/>
            <w:szCs w:val="28"/>
          </w:rPr>
          <w:t>http://www.youtube.com/watch?v=oeF9kKsVgTo</w:t>
        </w:r>
      </w:hyperlink>
      <w:r w:rsidRPr="00D15FC3">
        <w:rPr>
          <w:sz w:val="24"/>
          <w:szCs w:val="28"/>
        </w:rPr>
        <w:t xml:space="preserve"> – SIMULACIJA - kako promjena uvjeta djeluje na fotosinezu</w:t>
      </w:r>
      <w:bookmarkStart w:id="0" w:name="_GoBack"/>
      <w:bookmarkEnd w:id="0"/>
    </w:p>
    <w:p w:rsidR="00427306" w:rsidRPr="00D15FC3" w:rsidRDefault="00427306" w:rsidP="00427306">
      <w:pPr>
        <w:rPr>
          <w:sz w:val="8"/>
        </w:rPr>
      </w:pPr>
    </w:p>
    <w:sectPr w:rsidR="00427306" w:rsidRPr="00D15FC3" w:rsidSect="00753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5168_"/>
      </v:shape>
    </w:pict>
  </w:numPicBullet>
  <w:abstractNum w:abstractNumId="0">
    <w:nsid w:val="018B703B"/>
    <w:multiLevelType w:val="hybridMultilevel"/>
    <w:tmpl w:val="C83C1AA2"/>
    <w:lvl w:ilvl="0" w:tplc="833E6E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540FA"/>
    <w:multiLevelType w:val="hybridMultilevel"/>
    <w:tmpl w:val="E7D21964"/>
    <w:lvl w:ilvl="0" w:tplc="833E6E4E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6A4DE9"/>
    <w:multiLevelType w:val="hybridMultilevel"/>
    <w:tmpl w:val="938CED5A"/>
    <w:lvl w:ilvl="0" w:tplc="833E6E4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E6252"/>
    <w:multiLevelType w:val="hybridMultilevel"/>
    <w:tmpl w:val="431049F4"/>
    <w:lvl w:ilvl="0" w:tplc="7DD00A8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493EF1"/>
    <w:multiLevelType w:val="hybridMultilevel"/>
    <w:tmpl w:val="EC0878E2"/>
    <w:lvl w:ilvl="0" w:tplc="43EC217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674ECE"/>
    <w:multiLevelType w:val="hybridMultilevel"/>
    <w:tmpl w:val="A2B69E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7306"/>
    <w:rsid w:val="00161D34"/>
    <w:rsid w:val="001752B6"/>
    <w:rsid w:val="002165A9"/>
    <w:rsid w:val="00244336"/>
    <w:rsid w:val="002E53A4"/>
    <w:rsid w:val="00327D34"/>
    <w:rsid w:val="003651F0"/>
    <w:rsid w:val="00384A2C"/>
    <w:rsid w:val="003D335C"/>
    <w:rsid w:val="00427306"/>
    <w:rsid w:val="00533F1C"/>
    <w:rsid w:val="00753E30"/>
    <w:rsid w:val="007950C8"/>
    <w:rsid w:val="008C70C9"/>
    <w:rsid w:val="00A528B6"/>
    <w:rsid w:val="00A6306F"/>
    <w:rsid w:val="00AB36B1"/>
    <w:rsid w:val="00C579F9"/>
    <w:rsid w:val="00D15FC3"/>
    <w:rsid w:val="00DB4A6C"/>
    <w:rsid w:val="00E22F5D"/>
    <w:rsid w:val="00EC010E"/>
    <w:rsid w:val="00F12B54"/>
    <w:rsid w:val="00F53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E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30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15F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g78utcLQrJ4" TargetMode="External"/><Relationship Id="rId13" Type="http://schemas.openxmlformats.org/officeDocument/2006/relationships/hyperlink" Target="http://www.youtube.com/watch?v=oeF9kKsVgT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XV9FOWleErA" TargetMode="External"/><Relationship Id="rId12" Type="http://schemas.openxmlformats.org/officeDocument/2006/relationships/hyperlink" Target="http://www.youtube.com/watch?v=xRMKiLlpAT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ZnY9_wMZZWI" TargetMode="External"/><Relationship Id="rId11" Type="http://schemas.openxmlformats.org/officeDocument/2006/relationships/hyperlink" Target="http://www.youtube.com/watch?v=hY2yXivsoIs" TargetMode="External"/><Relationship Id="rId5" Type="http://schemas.openxmlformats.org/officeDocument/2006/relationships/hyperlink" Target="http://www.youtube.com/watch?NR=1&amp;v=KpgZG9T0y34&amp;feature=endscree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J1jQcdm0Hg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C1_uez5WX1o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410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dgarasic</cp:lastModifiedBy>
  <cp:revision>11</cp:revision>
  <cp:lastPrinted>2013-06-20T09:19:00Z</cp:lastPrinted>
  <dcterms:created xsi:type="dcterms:W3CDTF">2013-06-20T09:31:00Z</dcterms:created>
  <dcterms:modified xsi:type="dcterms:W3CDTF">2013-07-10T08:49:00Z</dcterms:modified>
</cp:coreProperties>
</file>