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2B0" w:rsidRDefault="004262B0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="-612" w:tblpY="2160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8"/>
      </w:tblGrid>
      <w:tr w:rsidR="004262B0" w:rsidRPr="00B65F87" w:rsidTr="007B6A52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262B0" w:rsidRPr="00B65F87" w:rsidRDefault="004262B0" w:rsidP="007B6A52">
            <w:pPr>
              <w:spacing w:line="360" w:lineRule="auto"/>
              <w:jc w:val="center"/>
              <w:rPr>
                <w:b/>
                <w:color w:val="000000"/>
              </w:rPr>
            </w:pPr>
          </w:p>
          <w:p w:rsidR="004262B0" w:rsidRPr="00B65F87" w:rsidRDefault="004262B0" w:rsidP="007B6A52">
            <w:pPr>
              <w:jc w:val="center"/>
              <w:rPr>
                <w:b/>
                <w:color w:val="000000"/>
              </w:rPr>
            </w:pPr>
            <w:r w:rsidRPr="00B65F87">
              <w:rPr>
                <w:b/>
                <w:color w:val="000000"/>
              </w:rPr>
              <w:t>DRŽAVNI STRUČNI SKUP</w:t>
            </w:r>
          </w:p>
          <w:p w:rsidR="004262B0" w:rsidRPr="00B65F87" w:rsidRDefault="004262B0" w:rsidP="007B6A52">
            <w:pPr>
              <w:jc w:val="center"/>
              <w:rPr>
                <w:b/>
                <w:color w:val="000000"/>
              </w:rPr>
            </w:pPr>
            <w:r w:rsidRPr="00B65F87">
              <w:rPr>
                <w:b/>
                <w:color w:val="000000"/>
              </w:rPr>
              <w:t>ZA RAVNATELJE PREDŠKOLSKIH USTANOVA</w:t>
            </w:r>
          </w:p>
          <w:p w:rsidR="004262B0" w:rsidRDefault="004262B0" w:rsidP="007B6A52">
            <w:pPr>
              <w:jc w:val="center"/>
              <w:rPr>
                <w:bCs/>
                <w:color w:val="000000"/>
              </w:rPr>
            </w:pPr>
            <w:r w:rsidRPr="00B65F87">
              <w:rPr>
                <w:bCs/>
                <w:color w:val="000000"/>
              </w:rPr>
              <w:t xml:space="preserve">Hotel </w:t>
            </w:r>
            <w:proofErr w:type="spellStart"/>
            <w:r>
              <w:rPr>
                <w:bCs/>
                <w:color w:val="000000"/>
              </w:rPr>
              <w:t>Kolovare</w:t>
            </w:r>
            <w:proofErr w:type="spellEnd"/>
            <w:r w:rsidRPr="00B65F87">
              <w:rPr>
                <w:bCs/>
                <w:color w:val="000000"/>
              </w:rPr>
              <w:t xml:space="preserve">, </w:t>
            </w:r>
            <w:r>
              <w:rPr>
                <w:bCs/>
                <w:color w:val="000000"/>
              </w:rPr>
              <w:t>Zadar</w:t>
            </w:r>
          </w:p>
          <w:p w:rsidR="004262B0" w:rsidRPr="00B65F87" w:rsidRDefault="004262B0" w:rsidP="007B6A52">
            <w:pPr>
              <w:jc w:val="center"/>
              <w:rPr>
                <w:color w:val="000000"/>
              </w:rPr>
            </w:pPr>
            <w:r>
              <w:t>29</w:t>
            </w:r>
            <w:r w:rsidRPr="00B65F87">
              <w:t xml:space="preserve">. </w:t>
            </w:r>
            <w:r w:rsidRPr="00B65F87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31</w:t>
            </w:r>
            <w:r w:rsidRPr="00B65F87">
              <w:t xml:space="preserve">. </w:t>
            </w:r>
            <w:r>
              <w:t>ožujka</w:t>
            </w:r>
            <w:r w:rsidRPr="00B65F87">
              <w:t xml:space="preserve"> 201</w:t>
            </w:r>
            <w:r>
              <w:t>7</w:t>
            </w:r>
            <w:r w:rsidRPr="00B65F87">
              <w:t>.</w:t>
            </w:r>
          </w:p>
        </w:tc>
      </w:tr>
      <w:tr w:rsidR="004262B0" w:rsidRPr="00B65F87" w:rsidTr="007B6A52">
        <w:trPr>
          <w:trHeight w:val="80"/>
        </w:trPr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62B0" w:rsidRPr="00B65F87" w:rsidRDefault="004262B0" w:rsidP="007B6A52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4262B0" w:rsidRPr="00B65F87" w:rsidTr="007B6A52">
        <w:tc>
          <w:tcPr>
            <w:tcW w:w="9468" w:type="dxa"/>
            <w:tcBorders>
              <w:top w:val="single" w:sz="4" w:space="0" w:color="auto"/>
            </w:tcBorders>
          </w:tcPr>
          <w:p w:rsidR="004262B0" w:rsidRPr="00B65F87" w:rsidRDefault="004262B0" w:rsidP="007B6A52">
            <w:pPr>
              <w:spacing w:line="360" w:lineRule="auto"/>
              <w:jc w:val="center"/>
              <w:rPr>
                <w:b/>
                <w:color w:val="000000"/>
              </w:rPr>
            </w:pPr>
          </w:p>
          <w:p w:rsidR="004262B0" w:rsidRPr="00AA7E1D" w:rsidRDefault="004262B0" w:rsidP="007B6A52">
            <w:pPr>
              <w:jc w:val="center"/>
              <w:rPr>
                <w:b/>
                <w:sz w:val="28"/>
                <w:szCs w:val="28"/>
              </w:rPr>
            </w:pPr>
            <w:r w:rsidRPr="00AA7E1D">
              <w:rPr>
                <w:b/>
                <w:sz w:val="28"/>
                <w:szCs w:val="28"/>
              </w:rPr>
              <w:t>Načini ruko/vođenja</w:t>
            </w:r>
            <w:r>
              <w:rPr>
                <w:b/>
                <w:sz w:val="28"/>
                <w:szCs w:val="28"/>
              </w:rPr>
              <w:t xml:space="preserve"> ravnatelja</w:t>
            </w:r>
            <w:r w:rsidRPr="00AA7E1D">
              <w:rPr>
                <w:b/>
                <w:sz w:val="28"/>
                <w:szCs w:val="28"/>
              </w:rPr>
              <w:t xml:space="preserve"> i izbori u predškolskoj ustanovi</w:t>
            </w:r>
          </w:p>
          <w:p w:rsidR="004262B0" w:rsidRPr="00AA7E1D" w:rsidRDefault="004262B0" w:rsidP="007B6A52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262B0" w:rsidRPr="00B65F87" w:rsidRDefault="004262B0" w:rsidP="007B6A52">
            <w:pPr>
              <w:jc w:val="center"/>
              <w:rPr>
                <w:color w:val="000000"/>
              </w:rPr>
            </w:pPr>
          </w:p>
        </w:tc>
      </w:tr>
    </w:tbl>
    <w:p w:rsidR="004262B0" w:rsidRDefault="004262B0">
      <w:pPr>
        <w:rPr>
          <w:rFonts w:ascii="Times New Roman" w:hAnsi="Times New Roman" w:cs="Times New Roman"/>
          <w:sz w:val="24"/>
          <w:szCs w:val="24"/>
        </w:rPr>
      </w:pPr>
    </w:p>
    <w:p w:rsidR="004262B0" w:rsidRDefault="004262B0">
      <w:pPr>
        <w:rPr>
          <w:rFonts w:ascii="Times New Roman" w:hAnsi="Times New Roman" w:cs="Times New Roman"/>
          <w:sz w:val="24"/>
          <w:szCs w:val="24"/>
        </w:rPr>
      </w:pPr>
    </w:p>
    <w:p w:rsidR="009A18B1" w:rsidRPr="00FF711A" w:rsidRDefault="00FF711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F711A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FF711A">
        <w:rPr>
          <w:rFonts w:ascii="Times New Roman" w:hAnsi="Times New Roman" w:cs="Times New Roman"/>
          <w:sz w:val="24"/>
          <w:szCs w:val="24"/>
        </w:rPr>
        <w:t>. Dr.sc. Diana Nenadić-</w:t>
      </w:r>
      <w:proofErr w:type="spellStart"/>
      <w:r w:rsidRPr="00FF711A">
        <w:rPr>
          <w:rFonts w:ascii="Times New Roman" w:hAnsi="Times New Roman" w:cs="Times New Roman"/>
          <w:sz w:val="24"/>
          <w:szCs w:val="24"/>
        </w:rPr>
        <w:t>Bilan</w:t>
      </w:r>
      <w:proofErr w:type="spellEnd"/>
    </w:p>
    <w:p w:rsidR="00FF711A" w:rsidRPr="00FF711A" w:rsidRDefault="00FF711A">
      <w:pPr>
        <w:rPr>
          <w:rFonts w:ascii="Times New Roman" w:hAnsi="Times New Roman" w:cs="Times New Roman"/>
          <w:sz w:val="24"/>
          <w:szCs w:val="24"/>
        </w:rPr>
      </w:pPr>
    </w:p>
    <w:p w:rsidR="00FF711A" w:rsidRPr="00FF711A" w:rsidRDefault="00FF711A" w:rsidP="00FF71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11A">
        <w:rPr>
          <w:rFonts w:ascii="Times New Roman" w:hAnsi="Times New Roman" w:cs="Times New Roman"/>
          <w:b/>
          <w:sz w:val="24"/>
          <w:szCs w:val="24"/>
        </w:rPr>
        <w:t>ULOGA RAVNATELJA U UPRAVLJANJU KVALITETOM U USTANOVAMA RANOG I PREDŠKOLSKOG ODGOJA</w:t>
      </w:r>
    </w:p>
    <w:p w:rsidR="00FF711A" w:rsidRDefault="00FF711A" w:rsidP="00FF711A">
      <w:pPr>
        <w:jc w:val="center"/>
        <w:rPr>
          <w:rFonts w:ascii="Times New Roman" w:hAnsi="Times New Roman" w:cs="Times New Roman"/>
          <w:sz w:val="24"/>
          <w:szCs w:val="24"/>
        </w:rPr>
      </w:pPr>
      <w:r w:rsidRPr="00FF711A">
        <w:rPr>
          <w:rFonts w:ascii="Times New Roman" w:hAnsi="Times New Roman" w:cs="Times New Roman"/>
          <w:sz w:val="24"/>
          <w:szCs w:val="24"/>
        </w:rPr>
        <w:t>Plenarno izlaganja</w:t>
      </w:r>
    </w:p>
    <w:p w:rsidR="00FF711A" w:rsidRDefault="00FF711A" w:rsidP="00FF71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21B1" w:rsidRDefault="00C73A3C" w:rsidP="00C73A3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Polazeći od neprijeporne činjenice kako su ljudski potencijali ključni čimbeni</w:t>
      </w:r>
      <w:r w:rsidR="00A849F4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u ostvarivanju kvalitete u ustanovama ranog i predškolskog odgoja i obrazovanja, temeljni cilj plenarnog izlaganja usmjeren je prema  ravnatelju </w:t>
      </w:r>
      <w:r w:rsidR="00760D48">
        <w:rPr>
          <w:rFonts w:ascii="Times New Roman" w:hAnsi="Times New Roman" w:cs="Times New Roman"/>
          <w:sz w:val="24"/>
          <w:szCs w:val="24"/>
        </w:rPr>
        <w:t>i njegovim ulogama u upravljan</w:t>
      </w:r>
      <w:r w:rsidR="00A849F4">
        <w:rPr>
          <w:rFonts w:ascii="Times New Roman" w:hAnsi="Times New Roman" w:cs="Times New Roman"/>
          <w:sz w:val="24"/>
          <w:szCs w:val="24"/>
        </w:rPr>
        <w:t>ju kvalitetom ustanove, kao i</w:t>
      </w:r>
      <w:r w:rsidR="00760D48">
        <w:rPr>
          <w:rFonts w:ascii="Times New Roman" w:hAnsi="Times New Roman" w:cs="Times New Roman"/>
          <w:sz w:val="24"/>
          <w:szCs w:val="24"/>
        </w:rPr>
        <w:t xml:space="preserve"> </w:t>
      </w:r>
      <w:r w:rsidR="00A849F4">
        <w:rPr>
          <w:rFonts w:ascii="Times New Roman" w:hAnsi="Times New Roman" w:cs="Times New Roman"/>
          <w:sz w:val="24"/>
          <w:szCs w:val="24"/>
        </w:rPr>
        <w:t>njegovim</w:t>
      </w:r>
      <w:r w:rsidR="007E139D">
        <w:rPr>
          <w:rFonts w:ascii="Times New Roman" w:hAnsi="Times New Roman" w:cs="Times New Roman"/>
          <w:sz w:val="24"/>
          <w:szCs w:val="24"/>
        </w:rPr>
        <w:t xml:space="preserve"> brojn</w:t>
      </w:r>
      <w:r w:rsidR="00A849F4">
        <w:rPr>
          <w:rFonts w:ascii="Times New Roman" w:hAnsi="Times New Roman" w:cs="Times New Roman"/>
          <w:sz w:val="24"/>
          <w:szCs w:val="24"/>
        </w:rPr>
        <w:t>im</w:t>
      </w:r>
      <w:r w:rsidR="007E139D">
        <w:rPr>
          <w:rFonts w:ascii="Times New Roman" w:hAnsi="Times New Roman" w:cs="Times New Roman"/>
          <w:sz w:val="24"/>
          <w:szCs w:val="24"/>
        </w:rPr>
        <w:t xml:space="preserve"> </w:t>
      </w:r>
      <w:r w:rsidR="0068451B">
        <w:rPr>
          <w:rFonts w:ascii="Times New Roman" w:hAnsi="Times New Roman" w:cs="Times New Roman"/>
          <w:sz w:val="24"/>
          <w:szCs w:val="24"/>
        </w:rPr>
        <w:t>kompetencijama u navedenim ulogama</w:t>
      </w:r>
      <w:r w:rsidR="00AE21B1">
        <w:rPr>
          <w:rFonts w:ascii="Times New Roman" w:hAnsi="Times New Roman" w:cs="Times New Roman"/>
          <w:sz w:val="24"/>
          <w:szCs w:val="24"/>
        </w:rPr>
        <w:t>.</w:t>
      </w:r>
      <w:r w:rsidR="0068451B">
        <w:rPr>
          <w:rFonts w:ascii="Times New Roman" w:hAnsi="Times New Roman" w:cs="Times New Roman"/>
          <w:sz w:val="24"/>
          <w:szCs w:val="24"/>
        </w:rPr>
        <w:t xml:space="preserve"> </w:t>
      </w:r>
      <w:r w:rsidR="00760D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7991" w:rsidRDefault="007E139D" w:rsidP="00C73A3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obzirom da su ravnateljeve kompetencije u izravnom suodnosu s ključnim područjima kvalitete, u plenarnom izlaganju će se</w:t>
      </w:r>
      <w:r w:rsidR="0068451B">
        <w:rPr>
          <w:rFonts w:ascii="Times New Roman" w:hAnsi="Times New Roman" w:cs="Times New Roman"/>
          <w:sz w:val="24"/>
          <w:szCs w:val="24"/>
        </w:rPr>
        <w:t>, prije svega,</w:t>
      </w:r>
      <w:r>
        <w:rPr>
          <w:rFonts w:ascii="Times New Roman" w:hAnsi="Times New Roman" w:cs="Times New Roman"/>
          <w:sz w:val="24"/>
          <w:szCs w:val="24"/>
        </w:rPr>
        <w:t xml:space="preserve"> po</w:t>
      </w:r>
      <w:r w:rsidR="00760D48">
        <w:rPr>
          <w:rFonts w:ascii="Times New 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 xml:space="preserve">i od </w:t>
      </w:r>
      <w:r w:rsidR="00760D48">
        <w:rPr>
          <w:rFonts w:ascii="Times New Roman" w:hAnsi="Times New Roman" w:cs="Times New Roman"/>
          <w:sz w:val="24"/>
          <w:szCs w:val="24"/>
        </w:rPr>
        <w:t xml:space="preserve">određenja pojedinih područja kvalitete </w:t>
      </w:r>
      <w:r w:rsidR="00387E5B">
        <w:rPr>
          <w:rFonts w:ascii="Times New Roman" w:hAnsi="Times New Roman" w:cs="Times New Roman"/>
          <w:sz w:val="24"/>
          <w:szCs w:val="24"/>
        </w:rPr>
        <w:t xml:space="preserve">i njihove međusobne povezanosti i isprepletenosti. </w:t>
      </w:r>
    </w:p>
    <w:p w:rsidR="007E139D" w:rsidRDefault="00387E5B" w:rsidP="00C73A3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suglasju s navedenim</w:t>
      </w:r>
      <w:r w:rsidR="008574F3">
        <w:rPr>
          <w:rFonts w:ascii="Times New Roman" w:hAnsi="Times New Roman" w:cs="Times New Roman"/>
          <w:sz w:val="24"/>
          <w:szCs w:val="24"/>
        </w:rPr>
        <w:t xml:space="preserve">, obrazložit će se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74F3">
        <w:rPr>
          <w:rFonts w:ascii="Times New Roman" w:hAnsi="Times New Roman" w:cs="Times New Roman"/>
          <w:sz w:val="24"/>
          <w:szCs w:val="24"/>
        </w:rPr>
        <w:t xml:space="preserve">složene </w:t>
      </w:r>
      <w:r>
        <w:rPr>
          <w:rFonts w:ascii="Times New Roman" w:hAnsi="Times New Roman" w:cs="Times New Roman"/>
          <w:sz w:val="24"/>
          <w:szCs w:val="24"/>
        </w:rPr>
        <w:t xml:space="preserve">uloge </w:t>
      </w:r>
      <w:r w:rsidR="008574F3">
        <w:rPr>
          <w:rFonts w:ascii="Times New Roman" w:hAnsi="Times New Roman" w:cs="Times New Roman"/>
          <w:sz w:val="24"/>
          <w:szCs w:val="24"/>
        </w:rPr>
        <w:t>ravnatelja</w:t>
      </w:r>
      <w:r>
        <w:rPr>
          <w:rFonts w:ascii="Times New Roman" w:hAnsi="Times New Roman" w:cs="Times New Roman"/>
          <w:sz w:val="24"/>
          <w:szCs w:val="24"/>
        </w:rPr>
        <w:t xml:space="preserve"> u:</w:t>
      </w:r>
    </w:p>
    <w:p w:rsidR="00387E5B" w:rsidRDefault="008574F3" w:rsidP="00387E5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sukonstruiranju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zajedničke vizije i misije ustanove za rani i predškolski odgoj i obrazovanje;</w:t>
      </w:r>
    </w:p>
    <w:p w:rsidR="008574F3" w:rsidRDefault="008574F3" w:rsidP="008574F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organizacijskom vođenju ustanove za rani i predškolski odgoj i obrazovanje;</w:t>
      </w:r>
    </w:p>
    <w:p w:rsidR="008574F3" w:rsidRDefault="008574F3" w:rsidP="008574F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sukonstruiranju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kulture ustanove za rani i predškolski odgoj i obrazovanje;</w:t>
      </w:r>
    </w:p>
    <w:p w:rsidR="00387E5B" w:rsidRDefault="008574F3" w:rsidP="00387E5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oblikovanju kurikuluma i odgojno-obrazovnog procesa;</w:t>
      </w:r>
    </w:p>
    <w:p w:rsidR="008574F3" w:rsidRPr="00C40BFB" w:rsidRDefault="008574F3" w:rsidP="00387E5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osiguranju </w:t>
      </w:r>
      <w:r w:rsidRPr="00C40BFB">
        <w:rPr>
          <w:rFonts w:ascii="Times New Roman" w:eastAsia="MyriadPro-Regular" w:hAnsi="Times New Roman" w:cs="Times New Roman"/>
          <w:sz w:val="24"/>
          <w:szCs w:val="24"/>
        </w:rPr>
        <w:t>prostorno-materijalni</w:t>
      </w:r>
      <w:r w:rsidR="00C40BFB">
        <w:rPr>
          <w:rFonts w:ascii="Times New Roman" w:eastAsia="MyriadPro-Regular" w:hAnsi="Times New Roman" w:cs="Times New Roman"/>
          <w:sz w:val="24"/>
          <w:szCs w:val="24"/>
        </w:rPr>
        <w:t xml:space="preserve">h i </w:t>
      </w:r>
      <w:r w:rsidRPr="00C40BFB">
        <w:rPr>
          <w:rFonts w:ascii="Times New Roman" w:eastAsia="MyriadPro-Regular" w:hAnsi="Times New Roman" w:cs="Times New Roman"/>
          <w:sz w:val="24"/>
          <w:szCs w:val="24"/>
        </w:rPr>
        <w:t>tehnički</w:t>
      </w:r>
      <w:r w:rsidR="00C40BFB">
        <w:rPr>
          <w:rFonts w:ascii="Times New Roman" w:eastAsia="MyriadPro-Regular" w:hAnsi="Times New Roman" w:cs="Times New Roman"/>
          <w:sz w:val="24"/>
          <w:szCs w:val="24"/>
        </w:rPr>
        <w:t>h, kao i</w:t>
      </w:r>
      <w:r w:rsidRPr="00C40BFB">
        <w:rPr>
          <w:rFonts w:ascii="Times New Roman" w:eastAsia="MyriadPro-Regular" w:hAnsi="Times New Roman" w:cs="Times New Roman"/>
          <w:sz w:val="24"/>
          <w:szCs w:val="24"/>
        </w:rPr>
        <w:t xml:space="preserve"> zdravstveno-higijenski uvjeti rada i sigurnost</w:t>
      </w:r>
      <w:r w:rsidR="00C40BFB">
        <w:rPr>
          <w:rFonts w:ascii="Times New Roman" w:eastAsia="MyriadPro-Regular" w:hAnsi="Times New Roman" w:cs="Times New Roman"/>
          <w:sz w:val="24"/>
          <w:szCs w:val="24"/>
        </w:rPr>
        <w:t>i;</w:t>
      </w:r>
    </w:p>
    <w:p w:rsidR="00C40BFB" w:rsidRPr="00261D75" w:rsidRDefault="00261D75" w:rsidP="00387E5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Regular" w:hAnsi="Times New Roman" w:cs="Times New Roman"/>
          <w:sz w:val="24"/>
          <w:szCs w:val="24"/>
        </w:rPr>
        <w:t>uspostavi mreže partnerskih odnosa s čimbenicima uže i šire društvene zajednice:</w:t>
      </w:r>
    </w:p>
    <w:p w:rsidR="00261D75" w:rsidRPr="00261D75" w:rsidRDefault="00261D75" w:rsidP="00387E5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Regular" w:hAnsi="Times New Roman" w:cs="Times New Roman"/>
          <w:sz w:val="24"/>
          <w:szCs w:val="24"/>
        </w:rPr>
        <w:t>osiguranju kvalitetnih profesionalnih djelatnika te motivaciji prema trajnom profesionalnom usavršavanju;</w:t>
      </w:r>
    </w:p>
    <w:p w:rsidR="00261D75" w:rsidRDefault="00413DCF" w:rsidP="00387E5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poticanju procesa praćenja, vrjednovanja i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samovrjednovanja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kvalitete ustanove za rani i predškolski odgoj i obrazovanje.</w:t>
      </w:r>
    </w:p>
    <w:p w:rsidR="00413DCF" w:rsidRDefault="00CA3161" w:rsidP="00413D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drugom dijelu plenarnog izlaganja analizirat će se  kompetencijski profil ravnatelja: </w:t>
      </w:r>
    </w:p>
    <w:p w:rsidR="00CA3161" w:rsidRDefault="00CA3161" w:rsidP="00CA316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osobna kompetencija;</w:t>
      </w:r>
    </w:p>
    <w:p w:rsidR="00CA3161" w:rsidRDefault="00CA3161" w:rsidP="00CA316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razvojna kompetencija;</w:t>
      </w:r>
    </w:p>
    <w:p w:rsidR="00CA3161" w:rsidRDefault="00CA3161" w:rsidP="00CA316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stručna kompetencija;</w:t>
      </w:r>
    </w:p>
    <w:p w:rsidR="00CA3161" w:rsidRDefault="00CA3161" w:rsidP="00CA316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socijalna kompetencija;</w:t>
      </w:r>
    </w:p>
    <w:p w:rsidR="00CA3161" w:rsidRDefault="00CA3161" w:rsidP="00CA316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akcijska kompetencija.</w:t>
      </w:r>
    </w:p>
    <w:p w:rsidR="00CA3161" w:rsidRDefault="00CA3161" w:rsidP="001449C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3713C">
        <w:rPr>
          <w:rFonts w:ascii="Times New Roman" w:hAnsi="Times New Roman" w:cs="Times New Roman"/>
          <w:sz w:val="24"/>
          <w:szCs w:val="24"/>
        </w:rPr>
        <w:t>Posebna pozornost obratit će se etapama u procesima formiranja tima, timskim ulogama, kao i značajkama uspješnog timskog rada.</w:t>
      </w:r>
      <w:r w:rsidR="00A3713C" w:rsidRPr="00A3713C">
        <w:rPr>
          <w:rFonts w:ascii="Bookman-Light" w:hAnsi="Bookman-Light" w:cs="Bookman-Light"/>
          <w:sz w:val="24"/>
          <w:szCs w:val="24"/>
        </w:rPr>
        <w:t xml:space="preserve"> </w:t>
      </w:r>
      <w:r w:rsidR="00A3713C">
        <w:rPr>
          <w:rFonts w:ascii="Bookman-Light" w:hAnsi="Bookman-Light" w:cs="Bookman-Light"/>
          <w:sz w:val="24"/>
          <w:szCs w:val="24"/>
        </w:rPr>
        <w:t>Kvalitetan</w:t>
      </w:r>
      <w:r w:rsidR="00A3713C" w:rsidRPr="00A3713C">
        <w:rPr>
          <w:rFonts w:ascii="Bookman-Light" w:hAnsi="Bookman-Light" w:cs="Bookman-Light"/>
          <w:sz w:val="24"/>
          <w:szCs w:val="24"/>
        </w:rPr>
        <w:t xml:space="preserve"> tim</w:t>
      </w:r>
      <w:r w:rsidR="00A3713C">
        <w:rPr>
          <w:rFonts w:ascii="Bookman-Light" w:hAnsi="Bookman-Light" w:cs="Bookman-Light"/>
          <w:sz w:val="24"/>
          <w:szCs w:val="24"/>
        </w:rPr>
        <w:t xml:space="preserve"> pro</w:t>
      </w:r>
      <w:r w:rsidR="00A3713C" w:rsidRPr="00A3713C">
        <w:rPr>
          <w:rFonts w:ascii="Bookman-Light" w:hAnsi="Bookman-Light" w:cs="Bookman-Light"/>
          <w:sz w:val="24"/>
          <w:szCs w:val="24"/>
        </w:rPr>
        <w:t xml:space="preserve">mišlja i djeluje kao cjelina i </w:t>
      </w:r>
      <w:r w:rsidR="00A3713C">
        <w:rPr>
          <w:rFonts w:ascii="Bookman-Light" w:hAnsi="Bookman-Light" w:cs="Bookman-Light"/>
          <w:sz w:val="24"/>
          <w:szCs w:val="24"/>
        </w:rPr>
        <w:t>neprekidno</w:t>
      </w:r>
      <w:r w:rsidR="00A3713C" w:rsidRPr="00A3713C">
        <w:rPr>
          <w:rFonts w:ascii="Bookman-Light" w:hAnsi="Bookman-Light" w:cs="Bookman-Light"/>
          <w:sz w:val="24"/>
          <w:szCs w:val="24"/>
        </w:rPr>
        <w:t xml:space="preserve"> </w:t>
      </w:r>
      <w:r w:rsidR="00DD2E64">
        <w:rPr>
          <w:rFonts w:ascii="Bookman-Light" w:hAnsi="Bookman-Light" w:cs="Bookman-Light"/>
          <w:sz w:val="24"/>
          <w:szCs w:val="24"/>
        </w:rPr>
        <w:t xml:space="preserve">je usmjeren prema unaprjeđenju svoga rada, odnosno uklanjanju prepreka i kočnica u funkcioniranju tima kao cjeline. </w:t>
      </w:r>
      <w:r w:rsidR="00E4222A">
        <w:rPr>
          <w:rFonts w:ascii="Times New Roman" w:hAnsi="Times New Roman" w:cs="Times New Roman"/>
          <w:sz w:val="24"/>
          <w:szCs w:val="24"/>
        </w:rPr>
        <w:t xml:space="preserve"> Kako </w:t>
      </w:r>
      <w:r w:rsidR="00010B52">
        <w:rPr>
          <w:rFonts w:ascii="Times New Roman" w:hAnsi="Times New Roman" w:cs="Times New Roman"/>
          <w:sz w:val="24"/>
          <w:szCs w:val="24"/>
        </w:rPr>
        <w:t>se</w:t>
      </w:r>
      <w:r w:rsidR="00E4222A">
        <w:rPr>
          <w:rFonts w:ascii="Times New Roman" w:hAnsi="Times New Roman" w:cs="Times New Roman"/>
          <w:sz w:val="24"/>
          <w:szCs w:val="24"/>
        </w:rPr>
        <w:t xml:space="preserve"> procesi formiranja tima </w:t>
      </w:r>
      <w:r w:rsidR="00010B52">
        <w:rPr>
          <w:rFonts w:ascii="Times New Roman" w:hAnsi="Times New Roman" w:cs="Times New Roman"/>
          <w:sz w:val="24"/>
          <w:szCs w:val="24"/>
        </w:rPr>
        <w:t xml:space="preserve">ne bi ometali, nužno je voditi računa o kvalitetnoj komunikaciji između svih sudionika.  Upravo  vještine kvalitetne komunikacije  predstavljaju ključne vještine u realizaciji svakodnevnih uloga ravnatelja, pa će se u jednom dijelu plenarnog izlaganja apelirati prema asertivnom ponašanju ravnatelja u komunikaciji. </w:t>
      </w:r>
    </w:p>
    <w:p w:rsidR="00D6295E" w:rsidRDefault="00D6295E" w:rsidP="00CA3161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završnom dijelu plenarnog izlaganja bavit ćemo se izazovima u ravnateljskim ulogama, odnosno potrebama prilagodbe na brze promjene i  pronalaženja adekvatnih rješenja. Promjene se događaju, prije svega, u organizacijskoj kulturi, u znanosti i informacijskoj primjeni novih spoznaja, kao i u sektoru ljudskih resursa. Navedeno stavlja ravnatelje pred izazovima kontinuiranog usvajanja novih znanja, vještina i stavova kako bi mogli odgovoriti na zahtjeve brojnih složenih uloga koje obnašaju. </w:t>
      </w:r>
    </w:p>
    <w:p w:rsidR="00FE0C60" w:rsidRDefault="00FE0C60" w:rsidP="00CA3161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Plenarno izlaganje će završiti razmatranjem potrebe obnavljanja pozitivnih stanja i pozitivnog mišljenja poput osjećaja dobrobiti, zanosa,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samoučinkovitosti</w:t>
      </w:r>
      <w:proofErr w:type="spellEnd"/>
      <w:r>
        <w:rPr>
          <w:rFonts w:ascii="Times New Roman" w:hAnsi="Times New Roman" w:cs="Times New Roman"/>
          <w:sz w:val="24"/>
          <w:szCs w:val="24"/>
        </w:rPr>
        <w:t>, optimizma i nade.</w:t>
      </w:r>
      <w:bookmarkStart w:id="0" w:name="_GoBack"/>
      <w:bookmarkEnd w:id="0"/>
    </w:p>
    <w:p w:rsidR="00F06504" w:rsidRDefault="00D6295E" w:rsidP="00CA3161">
      <w:pPr>
        <w:spacing w:line="360" w:lineRule="auto"/>
        <w:ind w:firstLine="360"/>
        <w:jc w:val="both"/>
        <w:rPr>
          <w:rFonts w:ascii="MyriadPro-Regular" w:eastAsia="MyriadPro-Regular" w:cs="MyriadPro-Regular"/>
          <w:sz w:val="21"/>
          <w:szCs w:val="21"/>
        </w:rPr>
      </w:pPr>
      <w:r>
        <w:rPr>
          <w:rFonts w:ascii="MyriadPro-Regular" w:eastAsia="MyriadPro-Regular" w:cs="MyriadPro-Regular"/>
          <w:sz w:val="21"/>
          <w:szCs w:val="21"/>
        </w:rPr>
        <w:t xml:space="preserve"> </w:t>
      </w:r>
    </w:p>
    <w:p w:rsidR="00696B89" w:rsidRDefault="00D6295E" w:rsidP="00696B89">
      <w:pPr>
        <w:spacing w:line="360" w:lineRule="auto"/>
        <w:ind w:firstLine="360"/>
        <w:jc w:val="both"/>
        <w:rPr>
          <w:rFonts w:ascii="MyriadPro-Regular" w:eastAsia="MyriadPro-Regular" w:cs="MyriadPro-Regular"/>
          <w:sz w:val="21"/>
          <w:szCs w:val="21"/>
        </w:rPr>
      </w:pPr>
      <w:r>
        <w:rPr>
          <w:rFonts w:ascii="MyriadPro-Regular" w:eastAsia="MyriadPro-Regular" w:cs="MyriadPro-Regular"/>
          <w:sz w:val="21"/>
          <w:szCs w:val="21"/>
        </w:rPr>
        <w:t xml:space="preserve"> </w:t>
      </w:r>
    </w:p>
    <w:p w:rsidR="00696B89" w:rsidRDefault="00696B89" w:rsidP="00696B89">
      <w:pPr>
        <w:spacing w:line="360" w:lineRule="auto"/>
        <w:ind w:firstLine="360"/>
        <w:jc w:val="both"/>
        <w:rPr>
          <w:rFonts w:ascii="MyriadPro-Regular" w:eastAsia="MyriadPro-Regular" w:cs="MyriadPro-Regular"/>
          <w:sz w:val="21"/>
          <w:szCs w:val="21"/>
        </w:rPr>
      </w:pPr>
    </w:p>
    <w:p w:rsidR="00CA3161" w:rsidRPr="00CA3161" w:rsidRDefault="00010B52" w:rsidP="00696B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MyriadPro-Regular" w:eastAsia="MyriadPro-Regular" w:cs="MyriadPro-Regular"/>
          <w:sz w:val="21"/>
          <w:szCs w:val="21"/>
        </w:rPr>
        <w:t xml:space="preserve"> </w:t>
      </w:r>
    </w:p>
    <w:p w:rsidR="00A849F4" w:rsidRDefault="008574F3" w:rsidP="00A849F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MyriadPro-Regular" w:eastAsia="MyriadPro-Regular" w:cs="MyriadPro-Regular"/>
          <w:sz w:val="21"/>
          <w:szCs w:val="21"/>
        </w:rPr>
        <w:t xml:space="preserve"> </w:t>
      </w:r>
    </w:p>
    <w:p w:rsidR="00760D48" w:rsidRDefault="00166E37" w:rsidP="00760D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MyriadPro-Regular" w:eastAsia="MyriadPro-Regular" w:cs="MyriadPro-Regular"/>
          <w:sz w:val="24"/>
          <w:szCs w:val="24"/>
        </w:rPr>
        <w:t xml:space="preserve"> </w:t>
      </w:r>
    </w:p>
    <w:p w:rsidR="00FF711A" w:rsidRPr="00FF711A" w:rsidRDefault="007E139D" w:rsidP="00C73A3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FF711A" w:rsidRPr="00FF711A" w:rsidSect="00922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2" w:csb1="00000000"/>
  </w:font>
  <w:font w:name="Bookman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B0EA1"/>
    <w:multiLevelType w:val="hybridMultilevel"/>
    <w:tmpl w:val="F24277A4"/>
    <w:lvl w:ilvl="0" w:tplc="F1AAB8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9966AED"/>
    <w:multiLevelType w:val="hybridMultilevel"/>
    <w:tmpl w:val="94E21208"/>
    <w:lvl w:ilvl="0" w:tplc="F1AAB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711A"/>
    <w:rsid w:val="00010B52"/>
    <w:rsid w:val="001449C3"/>
    <w:rsid w:val="00166E37"/>
    <w:rsid w:val="00261D75"/>
    <w:rsid w:val="00387E5B"/>
    <w:rsid w:val="00413DCF"/>
    <w:rsid w:val="004262B0"/>
    <w:rsid w:val="00455CCB"/>
    <w:rsid w:val="00647991"/>
    <w:rsid w:val="0068451B"/>
    <w:rsid w:val="00696B89"/>
    <w:rsid w:val="00760D48"/>
    <w:rsid w:val="007E139D"/>
    <w:rsid w:val="008574F3"/>
    <w:rsid w:val="00922D29"/>
    <w:rsid w:val="009A18B1"/>
    <w:rsid w:val="00A3713C"/>
    <w:rsid w:val="00A849F4"/>
    <w:rsid w:val="00AE21B1"/>
    <w:rsid w:val="00C40BFB"/>
    <w:rsid w:val="00C73A3C"/>
    <w:rsid w:val="00CA3161"/>
    <w:rsid w:val="00D6295E"/>
    <w:rsid w:val="00DD2E64"/>
    <w:rsid w:val="00E4222A"/>
    <w:rsid w:val="00F06504"/>
    <w:rsid w:val="00FE0C60"/>
    <w:rsid w:val="00FF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E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isstojnovic</cp:lastModifiedBy>
  <cp:revision>24</cp:revision>
  <dcterms:created xsi:type="dcterms:W3CDTF">2017-03-12T16:00:00Z</dcterms:created>
  <dcterms:modified xsi:type="dcterms:W3CDTF">2017-03-13T12:02:00Z</dcterms:modified>
</cp:coreProperties>
</file>