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DA8" w:rsidRDefault="005A0183">
      <w:r w:rsidRPr="005A0183">
        <w:rPr>
          <w:noProof/>
          <w:lang w:eastAsia="hr-HR"/>
        </w:rPr>
        <w:drawing>
          <wp:inline distT="0" distB="0" distL="0" distR="0">
            <wp:extent cx="2173636" cy="960636"/>
            <wp:effectExtent l="19050" t="0" r="0" b="0"/>
            <wp:docPr id="16" name="image02.jpg" descr="http://www.os-visoka-st.skole.hr/upload/os-visoka-st/images/static3/970/Image/azoo_logo_-_hrv_e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jpg" descr="http://www.os-visoka-st.skole.hr/upload/os-visoka-st/images/static3/970/Image/azoo_logo_-_hrv_e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372" cy="962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66E2">
        <w:t xml:space="preserve">                     </w:t>
      </w:r>
    </w:p>
    <w:p w:rsidR="00F77502" w:rsidRPr="00643C8E" w:rsidRDefault="00CA1699" w:rsidP="00643C8E">
      <w:pPr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Stručno metodičke teme u području školskog knjižničarstva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A0183" w:rsidRPr="0076101C" w:rsidTr="00175A90">
        <w:tc>
          <w:tcPr>
            <w:tcW w:w="9288" w:type="dxa"/>
          </w:tcPr>
          <w:p w:rsidR="00992F55" w:rsidRPr="0076101C" w:rsidRDefault="00992F55" w:rsidP="003B5D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01C">
              <w:rPr>
                <w:rFonts w:ascii="Times New Roman" w:hAnsi="Times New Roman" w:cs="Times New Roman"/>
                <w:sz w:val="28"/>
                <w:szCs w:val="28"/>
              </w:rPr>
              <w:t>Dubrovačko-neretvanska županija</w:t>
            </w:r>
            <w:r w:rsidR="00D83A96" w:rsidRPr="007610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A1699" w:rsidRPr="0076101C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O</w:t>
            </w:r>
            <w:r w:rsidR="00231474" w:rsidRPr="0076101C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snovna škola</w:t>
            </w:r>
            <w:r w:rsidR="00CA1699" w:rsidRPr="0076101C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</w:t>
            </w:r>
            <w:r w:rsidR="00DC6F0C" w:rsidRPr="0076101C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„</w:t>
            </w:r>
            <w:r w:rsidR="00E316FA" w:rsidRPr="0076101C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Lapad</w:t>
            </w:r>
            <w:r w:rsidR="00DC6F0C" w:rsidRPr="0076101C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“</w:t>
            </w:r>
            <w:r w:rsidR="00D83A96" w:rsidRPr="007610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A1699" w:rsidRPr="0076101C" w:rsidRDefault="009310AE" w:rsidP="003B5D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01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316FA" w:rsidRPr="0076101C">
              <w:rPr>
                <w:rFonts w:ascii="Times New Roman" w:hAnsi="Times New Roman" w:cs="Times New Roman"/>
                <w:sz w:val="28"/>
                <w:szCs w:val="28"/>
              </w:rPr>
              <w:t>utor</w:t>
            </w:r>
            <w:r w:rsidR="00D83A96" w:rsidRPr="0076101C">
              <w:rPr>
                <w:rFonts w:ascii="Times New Roman" w:hAnsi="Times New Roman" w:cs="Times New Roman"/>
                <w:sz w:val="28"/>
                <w:szCs w:val="28"/>
              </w:rPr>
              <w:t>ak</w:t>
            </w:r>
            <w:r w:rsidRPr="007610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83A96" w:rsidRPr="007610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1699" w:rsidRPr="0076101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316FA" w:rsidRPr="0076101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83A96" w:rsidRPr="007610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3B5DE1" w:rsidRPr="0076101C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CA1699" w:rsidRPr="0076101C">
              <w:rPr>
                <w:rFonts w:ascii="Times New Roman" w:hAnsi="Times New Roman" w:cs="Times New Roman"/>
                <w:sz w:val="28"/>
                <w:szCs w:val="28"/>
              </w:rPr>
              <w:t>tudenog</w:t>
            </w:r>
            <w:r w:rsidR="003B5DE1" w:rsidRPr="0076101C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3B5DE1" w:rsidRPr="007610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B5DE1" w:rsidRPr="0076101C">
              <w:rPr>
                <w:rFonts w:ascii="Times New Roman" w:hAnsi="Times New Roman" w:cs="Times New Roman"/>
                <w:sz w:val="28"/>
                <w:szCs w:val="28"/>
              </w:rPr>
              <w:t>2017.</w:t>
            </w:r>
            <w:r w:rsidR="009D63FD" w:rsidRPr="007610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4E3C" w:rsidRPr="0076101C" w:rsidRDefault="00AA2767" w:rsidP="00992F55">
            <w:pPr>
              <w:spacing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76101C">
              <w:rPr>
                <w:rFonts w:ascii="Times New Roman" w:hAnsi="Times New Roman" w:cs="Times New Roman"/>
                <w:b/>
                <w:color w:val="C00000"/>
              </w:rPr>
              <w:t>Ulica o</w:t>
            </w:r>
            <w:r w:rsidR="00E316FA" w:rsidRPr="0076101C">
              <w:rPr>
                <w:rFonts w:ascii="Times New Roman" w:hAnsi="Times New Roman" w:cs="Times New Roman"/>
                <w:b/>
                <w:color w:val="C00000"/>
              </w:rPr>
              <w:t xml:space="preserve">d </w:t>
            </w:r>
            <w:proofErr w:type="spellStart"/>
            <w:r w:rsidR="00E316FA" w:rsidRPr="0076101C">
              <w:rPr>
                <w:rFonts w:ascii="Times New Roman" w:hAnsi="Times New Roman" w:cs="Times New Roman"/>
                <w:b/>
                <w:color w:val="C00000"/>
              </w:rPr>
              <w:t>Batale</w:t>
            </w:r>
            <w:proofErr w:type="spellEnd"/>
            <w:r w:rsidR="00E316FA" w:rsidRPr="0076101C">
              <w:rPr>
                <w:rFonts w:ascii="Times New Roman" w:hAnsi="Times New Roman" w:cs="Times New Roman"/>
                <w:b/>
                <w:color w:val="C00000"/>
              </w:rPr>
              <w:t xml:space="preserve"> 14</w:t>
            </w:r>
            <w:r w:rsidR="003B5DE1" w:rsidRPr="0076101C">
              <w:rPr>
                <w:rFonts w:ascii="Times New Roman" w:hAnsi="Times New Roman" w:cs="Times New Roman"/>
                <w:color w:val="C00000"/>
              </w:rPr>
              <w:t>, 2</w:t>
            </w:r>
            <w:r w:rsidR="00E316FA" w:rsidRPr="0076101C">
              <w:rPr>
                <w:rFonts w:ascii="Times New Roman" w:hAnsi="Times New Roman" w:cs="Times New Roman"/>
                <w:color w:val="C00000"/>
              </w:rPr>
              <w:t>0</w:t>
            </w:r>
            <w:r w:rsidR="00231474" w:rsidRPr="0076101C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3B5DE1" w:rsidRPr="0076101C">
              <w:rPr>
                <w:rFonts w:ascii="Times New Roman" w:hAnsi="Times New Roman" w:cs="Times New Roman"/>
                <w:color w:val="C00000"/>
              </w:rPr>
              <w:t xml:space="preserve">000 </w:t>
            </w:r>
            <w:r w:rsidR="00E316FA" w:rsidRPr="0076101C">
              <w:rPr>
                <w:rFonts w:ascii="Times New Roman" w:hAnsi="Times New Roman" w:cs="Times New Roman"/>
                <w:b/>
                <w:color w:val="C00000"/>
              </w:rPr>
              <w:t>Dubrovnik</w:t>
            </w:r>
            <w:r w:rsidR="00231474" w:rsidRPr="0076101C">
              <w:rPr>
                <w:rFonts w:ascii="Times New Roman" w:hAnsi="Times New Roman" w:cs="Times New Roman"/>
                <w:color w:val="C00000"/>
              </w:rPr>
              <w:t xml:space="preserve"> (02</w:t>
            </w:r>
            <w:r w:rsidR="00E316FA" w:rsidRPr="0076101C">
              <w:rPr>
                <w:rFonts w:ascii="Times New Roman" w:hAnsi="Times New Roman" w:cs="Times New Roman"/>
                <w:color w:val="C00000"/>
              </w:rPr>
              <w:t>0</w:t>
            </w:r>
            <w:r w:rsidR="00231474" w:rsidRPr="0076101C">
              <w:rPr>
                <w:rFonts w:ascii="Times New Roman" w:hAnsi="Times New Roman" w:cs="Times New Roman"/>
                <w:color w:val="C00000"/>
              </w:rPr>
              <w:t xml:space="preserve"> / 3</w:t>
            </w:r>
            <w:r w:rsidR="00E316FA" w:rsidRPr="0076101C">
              <w:rPr>
                <w:rFonts w:ascii="Times New Roman" w:hAnsi="Times New Roman" w:cs="Times New Roman"/>
                <w:color w:val="C00000"/>
              </w:rPr>
              <w:t>56</w:t>
            </w:r>
            <w:r w:rsidR="00231474" w:rsidRPr="0076101C">
              <w:rPr>
                <w:rFonts w:ascii="Times New Roman" w:hAnsi="Times New Roman" w:cs="Times New Roman"/>
                <w:color w:val="C00000"/>
              </w:rPr>
              <w:t>-</w:t>
            </w:r>
            <w:r w:rsidR="00E316FA" w:rsidRPr="0076101C">
              <w:rPr>
                <w:rFonts w:ascii="Times New Roman" w:hAnsi="Times New Roman" w:cs="Times New Roman"/>
                <w:color w:val="C00000"/>
              </w:rPr>
              <w:t>100</w:t>
            </w:r>
            <w:r w:rsidR="00231474" w:rsidRPr="0076101C">
              <w:rPr>
                <w:rFonts w:ascii="Times New Roman" w:hAnsi="Times New Roman" w:cs="Times New Roman"/>
                <w:color w:val="C00000"/>
              </w:rPr>
              <w:t>)</w:t>
            </w:r>
            <w:r w:rsidR="00992F55" w:rsidRPr="0076101C">
              <w:rPr>
                <w:rFonts w:ascii="Times New Roman" w:hAnsi="Times New Roman" w:cs="Times New Roman"/>
                <w:color w:val="C00000"/>
              </w:rPr>
              <w:t xml:space="preserve"> </w:t>
            </w:r>
            <w:hyperlink r:id="rId6" w:history="1">
              <w:r w:rsidR="00E316FA" w:rsidRPr="0076101C">
                <w:rPr>
                  <w:rStyle w:val="Hyperlink"/>
                  <w:rFonts w:ascii="Times New Roman" w:hAnsi="Times New Roman" w:cs="Times New Roman"/>
                </w:rPr>
                <w:t>tajnistvo@os-lapad-du.skole.hr</w:t>
              </w:r>
            </w:hyperlink>
            <w:r w:rsidR="007A4E3C" w:rsidRPr="0076101C">
              <w:rPr>
                <w:rFonts w:ascii="Times New Roman" w:hAnsi="Times New Roman" w:cs="Times New Roman"/>
                <w:color w:val="C00000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05"/>
              <w:gridCol w:w="7457"/>
            </w:tblGrid>
            <w:tr w:rsidR="005A0183" w:rsidRPr="0076101C" w:rsidTr="004D14E6">
              <w:tc>
                <w:tcPr>
                  <w:tcW w:w="1605" w:type="dxa"/>
                  <w:shd w:val="clear" w:color="auto" w:fill="auto"/>
                </w:tcPr>
                <w:p w:rsidR="005A0183" w:rsidRPr="0076101C" w:rsidRDefault="005A0183" w:rsidP="004E42A6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color w:val="C00000"/>
                      <w:sz w:val="22"/>
                      <w:szCs w:val="22"/>
                      <w:u w:val="single"/>
                    </w:rPr>
                    <w:t>10:00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 – 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10:</w:t>
                  </w:r>
                  <w:r w:rsidR="004D14E6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15</w:t>
                  </w:r>
                </w:p>
                <w:p w:rsidR="005A0183" w:rsidRPr="0076101C" w:rsidRDefault="004D14E6" w:rsidP="004E42A6">
                  <w:pPr>
                    <w:pStyle w:val="normal0"/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15</w:t>
                  </w:r>
                  <w:r w:rsidR="005A0183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5A10E2" w:rsidRPr="0076101C" w:rsidRDefault="005A10E2" w:rsidP="005A10E2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POZDRAVNA RIJEČ</w:t>
                  </w:r>
                </w:p>
                <w:p w:rsidR="00231474" w:rsidRPr="0076101C" w:rsidRDefault="005A0183" w:rsidP="005A10E2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="00E316FA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Mirjana </w:t>
                  </w:r>
                  <w:proofErr w:type="spellStart"/>
                  <w:r w:rsidR="00E316FA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Kaznačić</w:t>
                  </w:r>
                  <w:proofErr w:type="spellEnd"/>
                  <w:r w:rsidR="00E316FA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,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 </w:t>
                  </w:r>
                  <w:r w:rsidR="00CA1699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ravnatelj</w:t>
                  </w:r>
                  <w:r w:rsidR="00E316FA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ica</w:t>
                  </w:r>
                  <w:r w:rsidR="004D14E6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 </w:t>
                  </w:r>
                  <w:r w:rsidR="00CA1699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Osnovne škole </w:t>
                  </w:r>
                  <w:r w:rsidR="00E316FA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Lapad,</w:t>
                  </w:r>
                </w:p>
                <w:p w:rsidR="00D422FF" w:rsidRPr="0076101C" w:rsidRDefault="00D13616" w:rsidP="004E42A6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Nikolina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Miloslavić</w:t>
                  </w:r>
                  <w:proofErr w:type="spellEnd"/>
                  <w:r w:rsidR="00E316FA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dipl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knjiž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., </w:t>
                  </w:r>
                  <w:r w:rsidR="00E316FA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stručna suradnica </w:t>
                  </w:r>
                  <w:r w:rsidR="00231474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knjižničarka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 - pripravnica</w:t>
                  </w:r>
                  <w:r w:rsidR="00E316FA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,</w:t>
                  </w:r>
                  <w:r w:rsidR="00231474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 OŠ </w:t>
                  </w:r>
                  <w:r w:rsidR="00E316FA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Lapad i</w:t>
                  </w:r>
                </w:p>
                <w:p w:rsidR="00D47B95" w:rsidRPr="0076101C" w:rsidRDefault="00D13616" w:rsidP="004E42A6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Tea Kompar Jerković</w:t>
                  </w:r>
                  <w:r w:rsidR="00E316FA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, stručna suradnica knjižničarka, PŠ </w:t>
                  </w:r>
                  <w:proofErr w:type="spellStart"/>
                  <w:r w:rsidR="00E316FA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Montovjerna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 – voditeljica Županijskog stručnog vijeća stručnih suradnika knjižničara osnovnih i srednjih škola Dubrovačko-neretvanske županije</w:t>
                  </w:r>
                  <w:r w:rsidR="00E316FA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)</w:t>
                  </w:r>
                </w:p>
              </w:tc>
            </w:tr>
            <w:tr w:rsidR="005A0183" w:rsidRPr="0076101C" w:rsidTr="004D14E6">
              <w:tc>
                <w:tcPr>
                  <w:tcW w:w="1605" w:type="dxa"/>
                </w:tcPr>
                <w:p w:rsidR="005A0183" w:rsidRPr="0076101C" w:rsidRDefault="005A0183" w:rsidP="004E42A6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10:</w:t>
                  </w:r>
                  <w:r w:rsidR="0028580F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15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 – 1</w:t>
                  </w:r>
                  <w:r w:rsidR="00E56179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0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:</w:t>
                  </w:r>
                  <w:r w:rsidR="00E56179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45</w:t>
                  </w:r>
                </w:p>
                <w:p w:rsidR="00ED6B4E" w:rsidRPr="0076101C" w:rsidRDefault="00CA1699" w:rsidP="004E42A6">
                  <w:pPr>
                    <w:pStyle w:val="normal0"/>
                    <w:rPr>
                      <w:rFonts w:ascii="Times New Roman" w:hAnsi="Times New Roman" w:cs="Times New Roman"/>
                      <w:color w:val="C00000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30</w:t>
                  </w:r>
                  <w:r w:rsidR="00ED6B4E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'</w:t>
                  </w:r>
                </w:p>
              </w:tc>
              <w:tc>
                <w:tcPr>
                  <w:tcW w:w="7457" w:type="dxa"/>
                </w:tcPr>
                <w:p w:rsidR="0028580F" w:rsidRPr="0076101C" w:rsidRDefault="00CA1699" w:rsidP="00175A90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>Knjižnično-informacijska pismenost i poticanje čitanja</w:t>
                  </w:r>
                  <w:r w:rsidR="00DA0307" w:rsidRPr="0076101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 xml:space="preserve"> </w:t>
                  </w:r>
                  <w:r w:rsidR="00DA0307" w:rsidRPr="0076101C">
                    <w:rPr>
                      <w:rFonts w:ascii="Times New Roman" w:eastAsia="Calibri" w:hAnsi="Times New Roman" w:cs="Times New Roman"/>
                      <w:i/>
                      <w:color w:val="auto"/>
                      <w:sz w:val="22"/>
                      <w:szCs w:val="22"/>
                    </w:rPr>
                    <w:t>(</w:t>
                  </w:r>
                  <w:r w:rsidR="00231474" w:rsidRPr="0076101C">
                    <w:rPr>
                      <w:rFonts w:ascii="Times New Roman" w:eastAsia="Calibri" w:hAnsi="Times New Roman" w:cs="Times New Roman"/>
                      <w:i/>
                      <w:color w:val="auto"/>
                      <w:sz w:val="22"/>
                      <w:szCs w:val="22"/>
                    </w:rPr>
                    <w:t>NPP</w:t>
                  </w:r>
                  <w:r w:rsidRPr="0076101C">
                    <w:rPr>
                      <w:rFonts w:ascii="Times New Roman" w:eastAsia="Calibri" w:hAnsi="Times New Roman" w:cs="Times New Roman"/>
                      <w:i/>
                      <w:color w:val="auto"/>
                      <w:sz w:val="22"/>
                      <w:szCs w:val="22"/>
                    </w:rPr>
                    <w:t>, 2006)</w:t>
                  </w:r>
                </w:p>
                <w:p w:rsidR="00CA1699" w:rsidRPr="0076101C" w:rsidRDefault="00CA1699" w:rsidP="00CA1699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Ana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Saulačić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, viša savjetnica, AZOO Podružnica Split)</w:t>
                  </w:r>
                </w:p>
                <w:p w:rsidR="004F6D4B" w:rsidRPr="0076101C" w:rsidRDefault="004F6D4B" w:rsidP="00CA1699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5A0183" w:rsidRPr="0076101C" w:rsidTr="00E05596">
              <w:tc>
                <w:tcPr>
                  <w:tcW w:w="1605" w:type="dxa"/>
                  <w:shd w:val="clear" w:color="auto" w:fill="EAF1DD" w:themeFill="accent3" w:themeFillTint="33"/>
                </w:tcPr>
                <w:p w:rsidR="00F77502" w:rsidRPr="0076101C" w:rsidRDefault="00F77502" w:rsidP="00F77502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color w:val="C00000"/>
                      <w:sz w:val="22"/>
                      <w:szCs w:val="22"/>
                      <w:u w:val="single"/>
                    </w:rPr>
                    <w:t>1</w:t>
                  </w:r>
                  <w:r w:rsidR="007A4E3C" w:rsidRPr="0076101C">
                    <w:rPr>
                      <w:rFonts w:ascii="Times New Roman" w:eastAsia="Calibri" w:hAnsi="Times New Roman" w:cs="Times New Roman"/>
                      <w:b/>
                      <w:color w:val="C00000"/>
                      <w:sz w:val="22"/>
                      <w:szCs w:val="22"/>
                      <w:u w:val="single"/>
                    </w:rPr>
                    <w:t>0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C00000"/>
                      <w:sz w:val="22"/>
                      <w:szCs w:val="22"/>
                      <w:u w:val="single"/>
                    </w:rPr>
                    <w:t>:</w:t>
                  </w:r>
                  <w:r w:rsidR="00E667CF" w:rsidRPr="0076101C">
                    <w:rPr>
                      <w:rFonts w:ascii="Times New Roman" w:eastAsia="Calibri" w:hAnsi="Times New Roman" w:cs="Times New Roman"/>
                      <w:b/>
                      <w:color w:val="C00000"/>
                      <w:sz w:val="22"/>
                      <w:szCs w:val="22"/>
                      <w:u w:val="single"/>
                    </w:rPr>
                    <w:t>45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 – 1</w:t>
                  </w:r>
                  <w:r w:rsidR="007A4E3C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1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:</w:t>
                  </w:r>
                  <w:r w:rsidR="00E667CF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30</w:t>
                  </w:r>
                </w:p>
                <w:p w:rsidR="00ED6B4E" w:rsidRPr="0076101C" w:rsidRDefault="00ED6B4E" w:rsidP="00DA0307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45'</w:t>
                  </w:r>
                </w:p>
              </w:tc>
              <w:tc>
                <w:tcPr>
                  <w:tcW w:w="7457" w:type="dxa"/>
                  <w:shd w:val="clear" w:color="auto" w:fill="EAF1DD" w:themeFill="accent3" w:themeFillTint="33"/>
                </w:tcPr>
                <w:p w:rsidR="00E56179" w:rsidRPr="0076101C" w:rsidRDefault="00E56179" w:rsidP="00E56179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 xml:space="preserve">Informacijsko čitanje (čitanje s razumijevanjem) 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color w:val="C00000"/>
                      <w:sz w:val="22"/>
                      <w:szCs w:val="22"/>
                    </w:rPr>
                    <w:t xml:space="preserve">Ogledni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color w:val="C00000"/>
                      <w:sz w:val="22"/>
                      <w:szCs w:val="22"/>
                    </w:rPr>
                    <w:t>nast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C00000"/>
                      <w:sz w:val="22"/>
                      <w:szCs w:val="22"/>
                    </w:rPr>
                    <w:t>. sat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, 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7. r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.)</w:t>
                  </w:r>
                </w:p>
                <w:p w:rsidR="00E56179" w:rsidRPr="0076101C" w:rsidRDefault="00E56179" w:rsidP="00E56179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Vanja Jurilj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, stručna suradnica savjetnica, OŠ Antuna Mihanovića, Zagreb)</w:t>
                  </w:r>
                </w:p>
                <w:p w:rsidR="00ED6B4E" w:rsidRPr="0076101C" w:rsidRDefault="00ED6B4E" w:rsidP="00E56179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E56179" w:rsidRPr="0076101C" w:rsidTr="00CA1699">
              <w:tc>
                <w:tcPr>
                  <w:tcW w:w="1605" w:type="dxa"/>
                  <w:shd w:val="clear" w:color="auto" w:fill="auto"/>
                </w:tcPr>
                <w:p w:rsidR="00E56179" w:rsidRPr="0076101C" w:rsidRDefault="00E56179" w:rsidP="006E6C91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11:30 – 12:00</w:t>
                  </w:r>
                </w:p>
                <w:p w:rsidR="00E56179" w:rsidRPr="0076101C" w:rsidRDefault="00E56179" w:rsidP="006E6C91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30'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E56179" w:rsidRPr="0076101C" w:rsidRDefault="00E56179" w:rsidP="006E6C91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 xml:space="preserve">Informacijsko čitanje (čitanje s razumijevanjem) 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color w:val="C00000"/>
                      <w:sz w:val="22"/>
                      <w:szCs w:val="22"/>
                    </w:rPr>
                    <w:t>rasprava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)</w:t>
                  </w:r>
                </w:p>
                <w:p w:rsidR="00E56179" w:rsidRPr="0076101C" w:rsidRDefault="00E56179" w:rsidP="006E6C91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Vanja Jurilj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, stručna suradnica savjetnica, OŠ Antuna Mihanovića, Zagreb)</w:t>
                  </w:r>
                </w:p>
                <w:p w:rsidR="00E56179" w:rsidRPr="0076101C" w:rsidRDefault="00E56179" w:rsidP="006E6C91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E56179" w:rsidRPr="0076101C" w:rsidTr="00E56179">
              <w:tc>
                <w:tcPr>
                  <w:tcW w:w="1605" w:type="dxa"/>
                  <w:shd w:val="clear" w:color="auto" w:fill="auto"/>
                </w:tcPr>
                <w:p w:rsidR="00E56179" w:rsidRPr="0076101C" w:rsidRDefault="00E56179" w:rsidP="00E56179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12:00 – 13:00</w:t>
                  </w:r>
                </w:p>
                <w:p w:rsidR="00E56179" w:rsidRPr="0076101C" w:rsidRDefault="00E56179" w:rsidP="00E56179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30'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E56179" w:rsidRPr="0076101C" w:rsidRDefault="00E56179" w:rsidP="00E56179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 xml:space="preserve">Analiza </w:t>
                  </w:r>
                  <w:r w:rsidR="00E05596" w:rsidRPr="0076101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 xml:space="preserve">nastavnih 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>priprema za nastavno područje školsko knjižničarstvo</w:t>
                  </w:r>
                </w:p>
                <w:p w:rsidR="00E56179" w:rsidRPr="0076101C" w:rsidRDefault="00E56179" w:rsidP="00E56179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Ana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Saulačić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, viša savjetnica, AZOO Podružnica Split)</w:t>
                  </w:r>
                </w:p>
                <w:p w:rsidR="00E56179" w:rsidRPr="0076101C" w:rsidRDefault="00E56179" w:rsidP="006E6C91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E56179" w:rsidRPr="0076101C" w:rsidTr="00E56179">
              <w:tc>
                <w:tcPr>
                  <w:tcW w:w="1605" w:type="dxa"/>
                  <w:shd w:val="clear" w:color="auto" w:fill="F2DBDB" w:themeFill="accent2" w:themeFillTint="33"/>
                </w:tcPr>
                <w:p w:rsidR="00E56179" w:rsidRPr="0076101C" w:rsidRDefault="00E56179" w:rsidP="006E6C91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13:00 – 14:00</w:t>
                  </w:r>
                </w:p>
                <w:p w:rsidR="00E56179" w:rsidRPr="0076101C" w:rsidRDefault="00E56179" w:rsidP="006E6C91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50'</w:t>
                  </w:r>
                </w:p>
              </w:tc>
              <w:tc>
                <w:tcPr>
                  <w:tcW w:w="7457" w:type="dxa"/>
                  <w:shd w:val="clear" w:color="auto" w:fill="F2DBDB" w:themeFill="accent2" w:themeFillTint="33"/>
                </w:tcPr>
                <w:p w:rsidR="00E56179" w:rsidRPr="0076101C" w:rsidRDefault="00E56179" w:rsidP="006E6C91">
                  <w:pPr>
                    <w:pStyle w:val="normal0"/>
                    <w:rPr>
                      <w:rFonts w:ascii="Times New Roman" w:eastAsia="Calibri" w:hAnsi="Times New Roman" w:cs="Times New Roman"/>
                      <w:color w:val="C00000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STANKA 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50'</w:t>
                  </w:r>
                </w:p>
                <w:p w:rsidR="00E56179" w:rsidRPr="0076101C" w:rsidRDefault="00E56179" w:rsidP="006E6C91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948A54" w:themeColor="background2" w:themeShade="80"/>
                      <w:sz w:val="22"/>
                      <w:szCs w:val="22"/>
                    </w:rPr>
                  </w:pPr>
                </w:p>
              </w:tc>
            </w:tr>
            <w:tr w:rsidR="005A10E2" w:rsidRPr="0076101C" w:rsidTr="00E05596">
              <w:tc>
                <w:tcPr>
                  <w:tcW w:w="1605" w:type="dxa"/>
                  <w:shd w:val="clear" w:color="auto" w:fill="EAF1DD" w:themeFill="accent3" w:themeFillTint="33"/>
                </w:tcPr>
                <w:p w:rsidR="005A10E2" w:rsidRPr="0076101C" w:rsidRDefault="00E56179" w:rsidP="00F45DAB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14:00</w:t>
                  </w:r>
                  <w:r w:rsidR="005A10E2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– 1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4</w:t>
                  </w:r>
                  <w:r w:rsidR="005A10E2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: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45</w:t>
                  </w:r>
                </w:p>
                <w:p w:rsidR="005A10E2" w:rsidRPr="0076101C" w:rsidRDefault="005A10E2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45'</w:t>
                  </w:r>
                </w:p>
              </w:tc>
              <w:tc>
                <w:tcPr>
                  <w:tcW w:w="7457" w:type="dxa"/>
                  <w:shd w:val="clear" w:color="auto" w:fill="EAF1DD" w:themeFill="accent3" w:themeFillTint="33"/>
                </w:tcPr>
                <w:p w:rsidR="00E56179" w:rsidRPr="0076101C" w:rsidRDefault="00E56179" w:rsidP="00E56179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 xml:space="preserve">Referentna zbirka 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color w:val="C00000"/>
                      <w:sz w:val="22"/>
                      <w:szCs w:val="22"/>
                    </w:rPr>
                    <w:t>Ogledni nastavni sat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, 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4. r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.)</w:t>
                  </w:r>
                </w:p>
                <w:p w:rsidR="00E56179" w:rsidRPr="0076101C" w:rsidRDefault="00E56179" w:rsidP="00E56179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Ivana Čarapina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, stručna suradnica knjižničarka, OŠ S. Radića, Metković)</w:t>
                  </w:r>
                </w:p>
                <w:p w:rsidR="005A10E2" w:rsidRPr="0076101C" w:rsidRDefault="005A10E2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8C4920" w:rsidRPr="0076101C" w:rsidTr="00E05596">
              <w:tc>
                <w:tcPr>
                  <w:tcW w:w="1605" w:type="dxa"/>
                  <w:shd w:val="clear" w:color="auto" w:fill="EAF1DD" w:themeFill="accent3" w:themeFillTint="33"/>
                </w:tcPr>
                <w:p w:rsidR="008C4920" w:rsidRPr="0076101C" w:rsidRDefault="008C4920" w:rsidP="00E667CF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C00000"/>
                      <w:sz w:val="22"/>
                      <w:szCs w:val="22"/>
                      <w:u w:val="single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1</w:t>
                  </w:r>
                  <w:r w:rsidR="00E56179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4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:</w:t>
                  </w:r>
                  <w:r w:rsidR="00E56179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50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 – 1</w:t>
                  </w:r>
                  <w:r w:rsidR="00E56179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5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:</w:t>
                  </w:r>
                  <w:r w:rsidR="00E56179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35</w:t>
                  </w:r>
                </w:p>
                <w:p w:rsidR="007453A5" w:rsidRPr="0076101C" w:rsidRDefault="005A10E2" w:rsidP="00E667CF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45'</w:t>
                  </w:r>
                </w:p>
              </w:tc>
              <w:tc>
                <w:tcPr>
                  <w:tcW w:w="7457" w:type="dxa"/>
                  <w:shd w:val="clear" w:color="auto" w:fill="EAF1DD" w:themeFill="accent3" w:themeFillTint="33"/>
                </w:tcPr>
                <w:p w:rsidR="00163F82" w:rsidRPr="0076101C" w:rsidRDefault="002A2F44" w:rsidP="005A10E2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>Kritičko mišljenje pri analizi povijesnih izvora</w:t>
                  </w:r>
                  <w:r w:rsidR="005A10E2" w:rsidRPr="0076101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 xml:space="preserve"> </w:t>
                  </w:r>
                  <w:r w:rsidR="005A10E2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color w:val="C00000"/>
                      <w:sz w:val="22"/>
                      <w:szCs w:val="22"/>
                    </w:rPr>
                    <w:t xml:space="preserve">Ogledni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color w:val="C00000"/>
                      <w:sz w:val="22"/>
                      <w:szCs w:val="22"/>
                    </w:rPr>
                    <w:t>nast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C00000"/>
                      <w:sz w:val="22"/>
                      <w:szCs w:val="22"/>
                    </w:rPr>
                    <w:t>.</w:t>
                  </w:r>
                  <w:r w:rsidR="009C0F9E" w:rsidRPr="0076101C">
                    <w:rPr>
                      <w:rFonts w:ascii="Times New Roman" w:eastAsia="Calibri" w:hAnsi="Times New Roman" w:cs="Times New Roman"/>
                      <w:color w:val="C00000"/>
                      <w:sz w:val="22"/>
                      <w:szCs w:val="22"/>
                    </w:rPr>
                    <w:t xml:space="preserve"> sat</w:t>
                  </w:r>
                  <w:r w:rsidR="005A10E2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, </w:t>
                  </w:r>
                  <w:r w:rsidR="005A10E2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8. r</w:t>
                  </w:r>
                  <w:r w:rsidR="005A10E2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.)</w:t>
                  </w:r>
                  <w:r w:rsidR="00163F82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 </w:t>
                  </w:r>
                </w:p>
                <w:p w:rsidR="00977350" w:rsidRPr="0076101C" w:rsidRDefault="00977350" w:rsidP="005A10E2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Martina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Glučina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, nastavnica povijesti i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dipl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knjiž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., stručna suradnica </w:t>
                  </w:r>
                  <w:r w:rsidR="009310AE"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mentoric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a, Srednja poljoprivredna i tehnička škola, Opuzen)</w:t>
                  </w:r>
                </w:p>
                <w:p w:rsidR="003B5DE1" w:rsidRPr="0076101C" w:rsidRDefault="003B5DE1" w:rsidP="008E760C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7A4E3C" w:rsidRPr="0076101C" w:rsidTr="00231474">
              <w:tc>
                <w:tcPr>
                  <w:tcW w:w="1605" w:type="dxa"/>
                  <w:shd w:val="clear" w:color="auto" w:fill="auto"/>
                </w:tcPr>
                <w:p w:rsidR="007A4E3C" w:rsidRPr="0076101C" w:rsidRDefault="007A4E3C" w:rsidP="0088130D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1</w:t>
                  </w:r>
                  <w:r w:rsidR="00E56179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5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:3</w:t>
                  </w:r>
                  <w:r w:rsidR="00E56179"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5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 – </w:t>
                  </w:r>
                  <w:r w:rsidR="00E56179" w:rsidRPr="0076101C">
                    <w:rPr>
                      <w:rFonts w:ascii="Times New Roman" w:eastAsia="Calibri" w:hAnsi="Times New Roman" w:cs="Times New Roman"/>
                      <w:b/>
                      <w:color w:val="C00000"/>
                      <w:sz w:val="22"/>
                      <w:szCs w:val="22"/>
                      <w:u w:val="single"/>
                    </w:rPr>
                    <w:t>16:00</w:t>
                  </w:r>
                </w:p>
                <w:p w:rsidR="007A4E3C" w:rsidRPr="0076101C" w:rsidRDefault="007A4E3C" w:rsidP="0088130D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30'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E56179" w:rsidRPr="0076101C" w:rsidRDefault="00E56179" w:rsidP="00E56179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 xml:space="preserve">Referentna zbirka 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color w:val="C00000"/>
                      <w:sz w:val="22"/>
                      <w:szCs w:val="22"/>
                    </w:rPr>
                    <w:t>rasprava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)</w:t>
                  </w:r>
                </w:p>
                <w:p w:rsidR="00E56179" w:rsidRPr="0076101C" w:rsidRDefault="00E56179" w:rsidP="00E56179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Ivana Čarapina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, stručna suradnica knjižničarka, OŠ S. Radića, Metković)</w:t>
                  </w:r>
                </w:p>
                <w:p w:rsidR="00E56179" w:rsidRPr="0076101C" w:rsidRDefault="00E56179" w:rsidP="00E56179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 xml:space="preserve">Kritičko mišljenje pri analizi povijesnih izvora 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color w:val="C00000"/>
                      <w:sz w:val="22"/>
                      <w:szCs w:val="22"/>
                    </w:rPr>
                    <w:t>rasprava</w:t>
                  </w: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)</w:t>
                  </w:r>
                </w:p>
                <w:p w:rsidR="00E56179" w:rsidRPr="0076101C" w:rsidRDefault="00E56179" w:rsidP="00E56179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(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Martina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  <w:t>Glučina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, nastavnica povijesti i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dipl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knjiž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</w:rPr>
                    <w:t>., stručna suradnica mentorica, Srednja poljoprivredna i tehnička škola, Opuzen)</w:t>
                  </w:r>
                </w:p>
                <w:p w:rsidR="00E56179" w:rsidRPr="0076101C" w:rsidRDefault="00E56179" w:rsidP="00E56179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C00000"/>
                      <w:sz w:val="22"/>
                      <w:szCs w:val="22"/>
                    </w:rPr>
                  </w:pPr>
                  <w:r w:rsidRPr="0076101C">
                    <w:rPr>
                      <w:rFonts w:ascii="Times New Roman" w:eastAsia="Calibri" w:hAnsi="Times New Roman" w:cs="Times New Roman"/>
                      <w:color w:val="C00000"/>
                      <w:sz w:val="22"/>
                      <w:szCs w:val="22"/>
                    </w:rPr>
                    <w:t>ZAKLJUČCI</w:t>
                  </w:r>
                </w:p>
                <w:p w:rsidR="007A4E3C" w:rsidRPr="0076101C" w:rsidRDefault="00992F55" w:rsidP="00E56179">
                  <w:pPr>
                    <w:pStyle w:val="normal0"/>
                    <w:rPr>
                      <w:rFonts w:ascii="Times New Roman" w:eastAsia="Calibri" w:hAnsi="Times New Roman" w:cs="Times New Roman"/>
                      <w:color w:val="4F6228" w:themeColor="accent3" w:themeShade="80"/>
                      <w:sz w:val="22"/>
                      <w:szCs w:val="22"/>
                    </w:rPr>
                  </w:pP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color w:val="4F6228" w:themeColor="accent3" w:themeShade="80"/>
                      <w:sz w:val="22"/>
                      <w:szCs w:val="22"/>
                    </w:rPr>
                    <w:t>dr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4F6228" w:themeColor="accent3" w:themeShade="80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color w:val="4F6228" w:themeColor="accent3" w:themeShade="80"/>
                      <w:sz w:val="22"/>
                      <w:szCs w:val="22"/>
                    </w:rPr>
                    <w:t>sc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4F6228" w:themeColor="accent3" w:themeShade="80"/>
                      <w:sz w:val="22"/>
                      <w:szCs w:val="22"/>
                    </w:rPr>
                    <w:t xml:space="preserve">. </w:t>
                  </w:r>
                  <w:r w:rsidRPr="0076101C">
                    <w:rPr>
                      <w:rFonts w:ascii="Times New Roman" w:eastAsia="Calibri" w:hAnsi="Times New Roman" w:cs="Times New Roman"/>
                      <w:b/>
                      <w:color w:val="4F6228" w:themeColor="accent3" w:themeShade="80"/>
                      <w:sz w:val="22"/>
                      <w:szCs w:val="22"/>
                    </w:rPr>
                    <w:t xml:space="preserve">Marica 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b/>
                      <w:color w:val="4F6228" w:themeColor="accent3" w:themeShade="80"/>
                      <w:sz w:val="22"/>
                      <w:szCs w:val="22"/>
                    </w:rPr>
                    <w:t>Šapro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b/>
                      <w:color w:val="4F6228" w:themeColor="accent3" w:themeShade="80"/>
                      <w:sz w:val="22"/>
                      <w:szCs w:val="22"/>
                    </w:rPr>
                    <w:t>-</w:t>
                  </w:r>
                  <w:proofErr w:type="spellStart"/>
                  <w:r w:rsidRPr="0076101C">
                    <w:rPr>
                      <w:rFonts w:ascii="Times New Roman" w:eastAsia="Calibri" w:hAnsi="Times New Roman" w:cs="Times New Roman"/>
                      <w:b/>
                      <w:color w:val="4F6228" w:themeColor="accent3" w:themeShade="80"/>
                      <w:sz w:val="22"/>
                      <w:szCs w:val="22"/>
                    </w:rPr>
                    <w:t>Ficović</w:t>
                  </w:r>
                  <w:proofErr w:type="spellEnd"/>
                  <w:r w:rsidRPr="0076101C">
                    <w:rPr>
                      <w:rFonts w:ascii="Times New Roman" w:eastAsia="Calibri" w:hAnsi="Times New Roman" w:cs="Times New Roman"/>
                      <w:color w:val="4F6228" w:themeColor="accent3" w:themeShade="80"/>
                      <w:sz w:val="22"/>
                      <w:szCs w:val="22"/>
                    </w:rPr>
                    <w:t>, voditeljica Matične službe Dubrovačko-neretvanske županije</w:t>
                  </w:r>
                </w:p>
              </w:tc>
            </w:tr>
            <w:tr w:rsidR="00E667CF" w:rsidRPr="0076101C" w:rsidTr="00CE602E">
              <w:tc>
                <w:tcPr>
                  <w:tcW w:w="1605" w:type="dxa"/>
                  <w:shd w:val="clear" w:color="auto" w:fill="F2DBDB" w:themeFill="accent2" w:themeFillTint="33"/>
                </w:tcPr>
                <w:p w:rsidR="00E667CF" w:rsidRPr="0076101C" w:rsidRDefault="00E667CF" w:rsidP="00ED6B4E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7457" w:type="dxa"/>
                  <w:shd w:val="clear" w:color="auto" w:fill="F2DBDB" w:themeFill="accent2" w:themeFillTint="33"/>
                </w:tcPr>
                <w:p w:rsidR="00E667CF" w:rsidRPr="0076101C" w:rsidRDefault="00AD0AE7" w:rsidP="0076101C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hyperlink r:id="rId7" w:history="1">
                    <w:r w:rsidR="00CA1699" w:rsidRPr="0076101C">
                      <w:rPr>
                        <w:rStyle w:val="Hyperlink"/>
                        <w:rFonts w:ascii="Times New Roman" w:hAnsi="Times New Roman" w:cs="Times New Roman"/>
                        <w:b/>
                        <w:shd w:val="clear" w:color="auto" w:fill="FFFFFF"/>
                      </w:rPr>
                      <w:t>http://ettaedu.azoo.hr</w:t>
                    </w:r>
                  </w:hyperlink>
                  <w:r w:rsidR="00CA1699" w:rsidRPr="0076101C">
                    <w:rPr>
                      <w:rFonts w:ascii="Times New Roman" w:hAnsi="Times New Roman" w:cs="Times New Roman"/>
                    </w:rPr>
                    <w:t xml:space="preserve">  </w:t>
                  </w:r>
                  <w:hyperlink r:id="rId8" w:history="1">
                    <w:r w:rsidR="00F73618" w:rsidRPr="0076101C">
                      <w:rPr>
                        <w:rStyle w:val="Hyperlink"/>
                        <w:rFonts w:ascii="Times New Roman" w:hAnsi="Times New Roman" w:cs="Times New Roman"/>
                      </w:rPr>
                      <w:t>http://www.os-lapad-du.skole.hr/</w:t>
                    </w:r>
                  </w:hyperlink>
                  <w:r w:rsidR="00CA1699" w:rsidRPr="0076101C">
                    <w:rPr>
                      <w:rStyle w:val="apple-converted-space"/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 xml:space="preserve">  </w:t>
                  </w:r>
                </w:p>
              </w:tc>
            </w:tr>
          </w:tbl>
          <w:p w:rsidR="005A0183" w:rsidRPr="0076101C" w:rsidRDefault="005A0183" w:rsidP="004E42A6">
            <w:pPr>
              <w:pStyle w:val="normal0"/>
              <w:rPr>
                <w:rFonts w:ascii="Times New Roman" w:eastAsia="Arial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</w:tbl>
    <w:p w:rsidR="005A10E2" w:rsidRPr="0076101C" w:rsidRDefault="005A10E2" w:rsidP="009C0F9E">
      <w:pPr>
        <w:pStyle w:val="normal0"/>
        <w:rPr>
          <w:rFonts w:ascii="Times New Roman" w:hAnsi="Times New Roman" w:cs="Times New Roman"/>
          <w:sz w:val="22"/>
          <w:szCs w:val="22"/>
        </w:rPr>
      </w:pPr>
    </w:p>
    <w:sectPr w:rsidR="005A10E2" w:rsidRPr="0076101C" w:rsidSect="004A6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0183"/>
    <w:rsid w:val="000066E2"/>
    <w:rsid w:val="00025B87"/>
    <w:rsid w:val="00031E26"/>
    <w:rsid w:val="00163F82"/>
    <w:rsid w:val="00175A90"/>
    <w:rsid w:val="00176221"/>
    <w:rsid w:val="0019539E"/>
    <w:rsid w:val="001B4162"/>
    <w:rsid w:val="00231474"/>
    <w:rsid w:val="00271405"/>
    <w:rsid w:val="0028580F"/>
    <w:rsid w:val="00292096"/>
    <w:rsid w:val="00294451"/>
    <w:rsid w:val="002A2F44"/>
    <w:rsid w:val="002B14AE"/>
    <w:rsid w:val="002D49B8"/>
    <w:rsid w:val="0033282E"/>
    <w:rsid w:val="003B5DE1"/>
    <w:rsid w:val="003D4DE6"/>
    <w:rsid w:val="004A6060"/>
    <w:rsid w:val="004D14E6"/>
    <w:rsid w:val="004F36D3"/>
    <w:rsid w:val="004F6D4B"/>
    <w:rsid w:val="004F701C"/>
    <w:rsid w:val="00511592"/>
    <w:rsid w:val="005455E1"/>
    <w:rsid w:val="005A0183"/>
    <w:rsid w:val="005A10E2"/>
    <w:rsid w:val="005B03A5"/>
    <w:rsid w:val="00643C8E"/>
    <w:rsid w:val="00682168"/>
    <w:rsid w:val="006D7C58"/>
    <w:rsid w:val="006E0580"/>
    <w:rsid w:val="007244FF"/>
    <w:rsid w:val="007453A5"/>
    <w:rsid w:val="0076101C"/>
    <w:rsid w:val="007626DE"/>
    <w:rsid w:val="00767AD6"/>
    <w:rsid w:val="00781E17"/>
    <w:rsid w:val="007A4E3C"/>
    <w:rsid w:val="007C060B"/>
    <w:rsid w:val="007D7950"/>
    <w:rsid w:val="008172B8"/>
    <w:rsid w:val="00836902"/>
    <w:rsid w:val="00854972"/>
    <w:rsid w:val="008B68C9"/>
    <w:rsid w:val="008C4920"/>
    <w:rsid w:val="008D127C"/>
    <w:rsid w:val="008E3D7F"/>
    <w:rsid w:val="008F3793"/>
    <w:rsid w:val="009310AE"/>
    <w:rsid w:val="00941791"/>
    <w:rsid w:val="00942207"/>
    <w:rsid w:val="00977350"/>
    <w:rsid w:val="00992F55"/>
    <w:rsid w:val="009B6CA7"/>
    <w:rsid w:val="009C0F9E"/>
    <w:rsid w:val="009D63FD"/>
    <w:rsid w:val="00A45107"/>
    <w:rsid w:val="00A61332"/>
    <w:rsid w:val="00A77E14"/>
    <w:rsid w:val="00A93761"/>
    <w:rsid w:val="00AA2767"/>
    <w:rsid w:val="00AA5266"/>
    <w:rsid w:val="00AD0AE7"/>
    <w:rsid w:val="00AD5B11"/>
    <w:rsid w:val="00AF30F7"/>
    <w:rsid w:val="00AF7E5A"/>
    <w:rsid w:val="00B043DF"/>
    <w:rsid w:val="00B940B6"/>
    <w:rsid w:val="00BA5A2E"/>
    <w:rsid w:val="00CA1699"/>
    <w:rsid w:val="00CD3FD6"/>
    <w:rsid w:val="00CD6EF8"/>
    <w:rsid w:val="00CE15D7"/>
    <w:rsid w:val="00CE602E"/>
    <w:rsid w:val="00D13616"/>
    <w:rsid w:val="00D422FF"/>
    <w:rsid w:val="00D47B95"/>
    <w:rsid w:val="00D83A96"/>
    <w:rsid w:val="00D86482"/>
    <w:rsid w:val="00DA0307"/>
    <w:rsid w:val="00DC6F0C"/>
    <w:rsid w:val="00E05596"/>
    <w:rsid w:val="00E316FA"/>
    <w:rsid w:val="00E56179"/>
    <w:rsid w:val="00E667CF"/>
    <w:rsid w:val="00E9759F"/>
    <w:rsid w:val="00EA5EF4"/>
    <w:rsid w:val="00ED6B4E"/>
    <w:rsid w:val="00F04C13"/>
    <w:rsid w:val="00F1282F"/>
    <w:rsid w:val="00F2553C"/>
    <w:rsid w:val="00F3762A"/>
    <w:rsid w:val="00F57F6E"/>
    <w:rsid w:val="00F609B8"/>
    <w:rsid w:val="00F73618"/>
    <w:rsid w:val="00F77502"/>
    <w:rsid w:val="00F8387F"/>
    <w:rsid w:val="00FB7CBA"/>
    <w:rsid w:val="00FE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0">
    <w:name w:val="normal"/>
    <w:rsid w:val="005A0183"/>
    <w:pPr>
      <w:spacing w:after="0" w:line="240" w:lineRule="auto"/>
    </w:pPr>
    <w:rPr>
      <w:rFonts w:ascii="Trebuchet MS" w:eastAsia="Trebuchet MS" w:hAnsi="Trebuchet MS" w:cs="Trebuchet MS"/>
      <w:color w:val="000000"/>
      <w:sz w:val="18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18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602E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CE60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-lapad-du.skole.h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ttaedu.azoo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tajnistvo@os-lapad-du.skole.hr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9B1FE-C242-4929-9DFA-D757BAA9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AZOO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akrzelj</dc:creator>
  <cp:keywords/>
  <dc:description/>
  <cp:lastModifiedBy>akrzelj</cp:lastModifiedBy>
  <cp:revision>62</cp:revision>
  <cp:lastPrinted>2017-05-25T13:25:00Z</cp:lastPrinted>
  <dcterms:created xsi:type="dcterms:W3CDTF">2017-03-28T08:17:00Z</dcterms:created>
  <dcterms:modified xsi:type="dcterms:W3CDTF">2017-11-03T14:01:00Z</dcterms:modified>
</cp:coreProperties>
</file>