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6A5" w:rsidRDefault="004B66A5" w:rsidP="004B66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eastAsia="hr-HR"/>
        </w:rPr>
      </w:pPr>
      <w:r w:rsidRPr="001B3DE6">
        <w:rPr>
          <w:rFonts w:ascii="Times New Roman" w:eastAsia="Times New Roman" w:hAnsi="Times New Roman" w:cs="Times New Roman"/>
          <w:color w:val="222222"/>
          <w:lang w:eastAsia="hr-HR"/>
        </w:rPr>
        <w:t>Helena Skendrović</w:t>
      </w:r>
    </w:p>
    <w:p w:rsidR="00445D68" w:rsidRPr="001B3DE6" w:rsidRDefault="00445D68" w:rsidP="004B66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eastAsia="hr-HR"/>
        </w:rPr>
      </w:pPr>
      <w:r>
        <w:rPr>
          <w:rFonts w:ascii="Times New Roman" w:eastAsia="Times New Roman" w:hAnsi="Times New Roman" w:cs="Times New Roman"/>
          <w:color w:val="222222"/>
          <w:lang w:eastAsia="hr-HR"/>
        </w:rPr>
        <w:t>Odgojitelj pripravnik</w:t>
      </w:r>
    </w:p>
    <w:p w:rsidR="002177D6" w:rsidRDefault="001B3DE6" w:rsidP="004B66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eastAsia="hr-HR"/>
        </w:rPr>
      </w:pPr>
      <w:r w:rsidRPr="001B3DE6">
        <w:rPr>
          <w:rFonts w:ascii="Times New Roman" w:eastAsia="Times New Roman" w:hAnsi="Times New Roman" w:cs="Times New Roman"/>
          <w:color w:val="222222"/>
          <w:lang w:eastAsia="hr-HR"/>
        </w:rPr>
        <w:t>skendrovichelena@gmail.com</w:t>
      </w:r>
      <w:r w:rsidR="003D39B0">
        <w:rPr>
          <w:rFonts w:ascii="Times New Roman" w:eastAsia="Times New Roman" w:hAnsi="Times New Roman" w:cs="Times New Roman"/>
          <w:color w:val="222222"/>
          <w:lang w:eastAsia="hr-HR"/>
        </w:rPr>
        <w:t xml:space="preserve"> </w:t>
      </w:r>
    </w:p>
    <w:p w:rsidR="003D39B0" w:rsidRDefault="003D39B0" w:rsidP="004B66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eastAsia="hr-HR"/>
        </w:rPr>
      </w:pPr>
      <w:r>
        <w:rPr>
          <w:rFonts w:ascii="Times New Roman" w:eastAsia="Times New Roman" w:hAnsi="Times New Roman" w:cs="Times New Roman"/>
          <w:color w:val="222222"/>
          <w:lang w:eastAsia="hr-HR"/>
        </w:rPr>
        <w:t>099 4066</w:t>
      </w:r>
      <w:r w:rsidR="002177D6">
        <w:rPr>
          <w:rFonts w:ascii="Times New Roman" w:eastAsia="Times New Roman" w:hAnsi="Times New Roman" w:cs="Times New Roman"/>
          <w:color w:val="222222"/>
          <w:lang w:eastAsia="hr-HR"/>
        </w:rPr>
        <w:t xml:space="preserve"> 221</w:t>
      </w:r>
    </w:p>
    <w:p w:rsidR="004B66A5" w:rsidRPr="001B3DE6" w:rsidRDefault="004B66A5" w:rsidP="004B66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eastAsia="hr-HR"/>
        </w:rPr>
      </w:pPr>
    </w:p>
    <w:p w:rsidR="004B66A5" w:rsidRDefault="00445D68" w:rsidP="00445D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eastAsia="hr-HR"/>
        </w:rPr>
      </w:pPr>
      <w:r>
        <w:rPr>
          <w:rFonts w:ascii="Times New Roman" w:eastAsia="Times New Roman" w:hAnsi="Times New Roman" w:cs="Times New Roman"/>
          <w:color w:val="222222"/>
          <w:lang w:eastAsia="hr-HR"/>
        </w:rPr>
        <w:t xml:space="preserve">Dječji vrtić Izvor, </w:t>
      </w:r>
      <w:r w:rsidR="004B66A5" w:rsidRPr="004B66A5">
        <w:rPr>
          <w:rFonts w:ascii="Times New Roman" w:eastAsia="Times New Roman" w:hAnsi="Times New Roman" w:cs="Times New Roman"/>
          <w:color w:val="222222"/>
          <w:lang w:eastAsia="hr-HR"/>
        </w:rPr>
        <w:t>Gustava Krkleca 2</w:t>
      </w:r>
      <w:r>
        <w:rPr>
          <w:rFonts w:ascii="Times New Roman" w:eastAsia="Times New Roman" w:hAnsi="Times New Roman" w:cs="Times New Roman"/>
          <w:color w:val="222222"/>
          <w:lang w:eastAsia="hr-HR"/>
        </w:rPr>
        <w:t xml:space="preserve"> </w:t>
      </w:r>
    </w:p>
    <w:p w:rsidR="00445D68" w:rsidRDefault="00445D68" w:rsidP="004B66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eastAsia="hr-HR"/>
        </w:rPr>
      </w:pPr>
      <w:r>
        <w:rPr>
          <w:rFonts w:ascii="Times New Roman" w:eastAsia="Times New Roman" w:hAnsi="Times New Roman" w:cs="Times New Roman"/>
          <w:color w:val="222222"/>
          <w:lang w:eastAsia="hr-HR"/>
        </w:rPr>
        <w:t>Grad Samobor</w:t>
      </w:r>
    </w:p>
    <w:p w:rsidR="004B66A5" w:rsidRPr="004B66A5" w:rsidRDefault="00445D68" w:rsidP="004B66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lang w:eastAsia="hr-HR"/>
        </w:rPr>
      </w:pPr>
      <w:r>
        <w:rPr>
          <w:rFonts w:ascii="Times New Roman" w:eastAsia="Times New Roman" w:hAnsi="Times New Roman" w:cs="Times New Roman"/>
          <w:color w:val="222222"/>
          <w:lang w:eastAsia="hr-HR"/>
        </w:rPr>
        <w:t>Zagrebačka županija</w:t>
      </w:r>
    </w:p>
    <w:p w:rsidR="004B66A5" w:rsidRPr="001B3DE6" w:rsidRDefault="004B66A5" w:rsidP="00A92B31">
      <w:pPr>
        <w:rPr>
          <w:rFonts w:ascii="Times New Roman" w:hAnsi="Times New Roman" w:cs="Times New Roman"/>
        </w:rPr>
      </w:pPr>
    </w:p>
    <w:p w:rsidR="004B66A5" w:rsidRPr="001B3DE6" w:rsidRDefault="004B66A5" w:rsidP="00A92B31">
      <w:pPr>
        <w:rPr>
          <w:rFonts w:ascii="Times New Roman" w:hAnsi="Times New Roman" w:cs="Times New Roman"/>
          <w:b/>
          <w:sz w:val="24"/>
          <w:szCs w:val="24"/>
        </w:rPr>
      </w:pPr>
    </w:p>
    <w:p w:rsidR="004B66A5" w:rsidRDefault="002177D6" w:rsidP="002177D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IZRADA SLIKOVNICE S DJECOM PREDŠKOLSKE DOBI</w:t>
      </w:r>
      <w:bookmarkStart w:id="0" w:name="_GoBack"/>
      <w:bookmarkEnd w:id="0"/>
    </w:p>
    <w:p w:rsidR="002177D6" w:rsidRPr="002177D6" w:rsidRDefault="002177D6" w:rsidP="002177D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92B31" w:rsidRPr="006A2F56" w:rsidRDefault="004245FB" w:rsidP="00A92B3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ovom </w:t>
      </w:r>
      <w:r w:rsidR="00A92B31">
        <w:rPr>
          <w:rFonts w:ascii="Times New Roman" w:hAnsi="Times New Roman" w:cs="Times New Roman"/>
          <w:sz w:val="24"/>
          <w:szCs w:val="24"/>
        </w:rPr>
        <w:t>izlaganju promišlja</w:t>
      </w:r>
      <w:r w:rsidR="00A92B31" w:rsidRPr="006A2F56">
        <w:rPr>
          <w:rFonts w:ascii="Times New Roman" w:hAnsi="Times New Roman" w:cs="Times New Roman"/>
          <w:sz w:val="24"/>
          <w:szCs w:val="24"/>
        </w:rPr>
        <w:t xml:space="preserve"> se tema izrade slikovnice s djecom predškolske dobi, kao i teorija slikovnice, njena povijest te značaj koji ima za djecu. </w:t>
      </w:r>
      <w:r w:rsidR="00A92B31">
        <w:rPr>
          <w:rFonts w:ascii="Times New Roman" w:hAnsi="Times New Roman" w:cs="Times New Roman"/>
          <w:sz w:val="24"/>
          <w:szCs w:val="24"/>
        </w:rPr>
        <w:t>Projekt je podijeljen u pet dijelova.</w:t>
      </w:r>
    </w:p>
    <w:p w:rsidR="00A92B31" w:rsidRPr="006A2F56" w:rsidRDefault="00A92B31" w:rsidP="00A92B3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A2F56">
        <w:rPr>
          <w:rFonts w:ascii="Times New Roman" w:hAnsi="Times New Roman" w:cs="Times New Roman"/>
          <w:sz w:val="24"/>
          <w:szCs w:val="24"/>
        </w:rPr>
        <w:t>Prvi dio prikazuje opće karakteristike slikovnice i sastoji se od četiri potpoglavlja. U ovom dijelu saznajemo kakva je to knjiga slikovnica, zatim kako izgleda model slikovnice, koje su njene funkcije i koja je uloga pripovjedača.</w:t>
      </w:r>
    </w:p>
    <w:p w:rsidR="00A92B31" w:rsidRPr="006A2F56" w:rsidRDefault="00A92B31" w:rsidP="00A92B3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A2F56">
        <w:rPr>
          <w:rFonts w:ascii="Times New Roman" w:hAnsi="Times New Roman" w:cs="Times New Roman"/>
          <w:sz w:val="24"/>
          <w:szCs w:val="24"/>
        </w:rPr>
        <w:t>Treći dio se sastoji od tri potpoglavlja i govori o utjecaju slikovnice na dijete. Prvo potpoglavlje pruža nam uvid o vrijednostima ilustracije u slikovnicama i knjigama za djecu, drugi dio nam prikazuje odnos slike i teksta te razliku slikovnice i pisane knjige. Treće potpoglavlje govori o slikovnici kao komunikaciji između odgojitelja i djece.</w:t>
      </w:r>
    </w:p>
    <w:p w:rsidR="00A92B31" w:rsidRPr="006A2F56" w:rsidRDefault="00A92B31" w:rsidP="00A92B3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A2F56">
        <w:rPr>
          <w:rFonts w:ascii="Times New Roman" w:hAnsi="Times New Roman" w:cs="Times New Roman"/>
          <w:sz w:val="24"/>
          <w:szCs w:val="24"/>
        </w:rPr>
        <w:t>Četvrti dio sastoji se od dva potpoglavlja i prikazuje značajke vizualno-likovnog odgoja u odrastanju. Prvi dio govori o karakteristikama i bitnim obilježjima dječjeg likovnog izražavanja, a drugi dio ukazuje na važnost likovnog odgoja i prikazuje njegove funkcije u odgoju djece.</w:t>
      </w:r>
    </w:p>
    <w:p w:rsidR="00A92B31" w:rsidRDefault="00A92B31" w:rsidP="00A92B3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A2F56">
        <w:rPr>
          <w:rFonts w:ascii="Times New Roman" w:hAnsi="Times New Roman" w:cs="Times New Roman"/>
          <w:sz w:val="24"/>
          <w:szCs w:val="24"/>
        </w:rPr>
        <w:t>Posljednji, peti dio rada prikazuje kako sam izrađivala slikovnicu zajedno s djecom predškolske dobi i sastoji se od tri potpoglavlja. Prvo potpoglavlje govori o nastanku ideje za slikovnicu i njen put sve do početka njene realizacije. Drugi dio prikazuje i objašnjava kako su djeca izrađivala elemente za slikovnicu. Treće potpoglavlje sadrži gotovu verziju ilustracija slikovnice.</w:t>
      </w:r>
    </w:p>
    <w:p w:rsidR="002177D6" w:rsidRDefault="002177D6" w:rsidP="00A92B3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4228F" w:rsidRPr="006A2F56" w:rsidRDefault="0024228F" w:rsidP="00A92B3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F4766" w:rsidRPr="002177D6" w:rsidRDefault="00A92B31" w:rsidP="00A92B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177D6">
        <w:rPr>
          <w:rFonts w:ascii="Times New Roman" w:hAnsi="Times New Roman" w:cs="Times New Roman"/>
          <w:sz w:val="24"/>
          <w:szCs w:val="24"/>
        </w:rPr>
        <w:lastRenderedPageBreak/>
        <w:t>DODATNI MATERIJALI:</w:t>
      </w:r>
      <w:r w:rsidR="008F4766" w:rsidRPr="002177D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92B31" w:rsidRPr="008F4766" w:rsidRDefault="008F4766" w:rsidP="00A92B3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Ppt prezentacija</w:t>
      </w:r>
    </w:p>
    <w:p w:rsidR="008F4766" w:rsidRPr="008F4766" w:rsidRDefault="008F4766" w:rsidP="008F47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Tiskana slikovnica</w:t>
      </w:r>
    </w:p>
    <w:p w:rsidR="008F4766" w:rsidRPr="008F4766" w:rsidRDefault="00A92B31" w:rsidP="008F476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Likovi iz istoimene slikovnice u obliku lutaka za igrokaz </w:t>
      </w:r>
    </w:p>
    <w:p w:rsidR="00A92B31" w:rsidRPr="00A92B31" w:rsidRDefault="00A92B31" w:rsidP="00A92B31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Plakat s naslovnicom prve verzije slikovnice </w:t>
      </w:r>
    </w:p>
    <w:p w:rsidR="00011A13" w:rsidRPr="00A92B31" w:rsidRDefault="00011A13">
      <w:pPr>
        <w:rPr>
          <w:b/>
        </w:rPr>
      </w:pPr>
    </w:p>
    <w:sectPr w:rsidR="00011A13" w:rsidRPr="00A92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0AE4"/>
    <w:multiLevelType w:val="hybridMultilevel"/>
    <w:tmpl w:val="89282558"/>
    <w:lvl w:ilvl="0" w:tplc="2656F5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B31"/>
    <w:rsid w:val="00011A13"/>
    <w:rsid w:val="001B3DE6"/>
    <w:rsid w:val="002177D6"/>
    <w:rsid w:val="0024228F"/>
    <w:rsid w:val="003D39B0"/>
    <w:rsid w:val="004245FB"/>
    <w:rsid w:val="00445D68"/>
    <w:rsid w:val="004B66A5"/>
    <w:rsid w:val="008F4766"/>
    <w:rsid w:val="00A9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B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3DE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B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B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3D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2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Zajednički</cp:lastModifiedBy>
  <cp:revision>6</cp:revision>
  <dcterms:created xsi:type="dcterms:W3CDTF">2017-08-23T10:54:00Z</dcterms:created>
  <dcterms:modified xsi:type="dcterms:W3CDTF">2017-08-25T11:47:00Z</dcterms:modified>
</cp:coreProperties>
</file>