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AAB17" w14:textId="77777777" w:rsidR="004C63BD" w:rsidRPr="00921ADC" w:rsidRDefault="004C63BD" w:rsidP="004C63BD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921ADC">
        <w:rPr>
          <w:color w:val="000000"/>
        </w:rPr>
        <w:t>Na temelju članka 12. i 19. Zakona o Agenciji za odgoj i obrazovanje (NN, 85/06 i 151/22), članka 53. Statuta Agencije za odgoj i obrazovanje, članka 7. Pravilnika o radu i Odluke o potrebi zasnivanja radnog odnosa Agencija za odgoj i obrazovanje raspisuje</w:t>
      </w:r>
    </w:p>
    <w:p w14:paraId="325B05CF" w14:textId="77777777" w:rsidR="004C63BD" w:rsidRPr="00921ADC" w:rsidRDefault="004C63BD" w:rsidP="0018203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69D0873" w14:textId="2EB0CE0E" w:rsidR="00182035" w:rsidRPr="00921ADC" w:rsidRDefault="00182035" w:rsidP="00182035">
      <w:pPr>
        <w:pStyle w:val="natjecaj"/>
        <w:spacing w:before="0" w:beforeAutospacing="0" w:after="0" w:afterAutospacing="0"/>
        <w:jc w:val="center"/>
        <w:rPr>
          <w:b/>
          <w:color w:val="000000"/>
        </w:rPr>
      </w:pPr>
      <w:r w:rsidRPr="00921ADC">
        <w:rPr>
          <w:b/>
          <w:color w:val="000000"/>
        </w:rPr>
        <w:t>NATJEČAJ</w:t>
      </w:r>
    </w:p>
    <w:p w14:paraId="1937446C" w14:textId="426AFBF7" w:rsidR="00FC1AA3" w:rsidRPr="00B010B0" w:rsidRDefault="000B1D41" w:rsidP="00FC1AA3">
      <w:pPr>
        <w:pStyle w:val="tekst"/>
        <w:spacing w:before="0" w:beforeAutospacing="0" w:after="0" w:afterAutospacing="0"/>
        <w:jc w:val="both"/>
      </w:pPr>
      <w:r>
        <w:t>za zasnivanje radnog odnosa za radno mjesto</w:t>
      </w:r>
      <w:r w:rsidR="00FC1AA3" w:rsidRPr="00B010B0">
        <w:t xml:space="preserve">: </w:t>
      </w:r>
    </w:p>
    <w:p w14:paraId="19873588" w14:textId="2480D2B7" w:rsidR="000F69AF" w:rsidRPr="00921ADC" w:rsidRDefault="000F69AF" w:rsidP="000F69AF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290766AB" w14:textId="4EB83D50" w:rsidR="002C0D5A" w:rsidRPr="00921ADC" w:rsidRDefault="002C0D5A" w:rsidP="004E28E8">
      <w:pPr>
        <w:pStyle w:val="tekst"/>
        <w:numPr>
          <w:ilvl w:val="0"/>
          <w:numId w:val="23"/>
        </w:numPr>
        <w:spacing w:before="0" w:beforeAutospacing="0" w:after="0" w:afterAutospacing="0"/>
        <w:jc w:val="both"/>
        <w:rPr>
          <w:color w:val="000000"/>
        </w:rPr>
      </w:pPr>
      <w:r w:rsidRPr="00921ADC">
        <w:rPr>
          <w:b/>
          <w:color w:val="000000"/>
        </w:rPr>
        <w:t xml:space="preserve">viši savjetnik/viša savjetnica za </w:t>
      </w:r>
      <w:r w:rsidR="00D356DF">
        <w:rPr>
          <w:b/>
          <w:color w:val="000000"/>
        </w:rPr>
        <w:t>odnose s javnošću</w:t>
      </w:r>
      <w:r w:rsidR="005C2B68">
        <w:rPr>
          <w:b/>
          <w:color w:val="000000"/>
        </w:rPr>
        <w:t xml:space="preserve"> u </w:t>
      </w:r>
      <w:r w:rsidR="00D356DF">
        <w:rPr>
          <w:b/>
          <w:color w:val="000000"/>
        </w:rPr>
        <w:t>Središnjem uredu u Zagrebu</w:t>
      </w:r>
      <w:r w:rsidRPr="00921ADC">
        <w:rPr>
          <w:b/>
          <w:color w:val="000000"/>
        </w:rPr>
        <w:t xml:space="preserve"> (viši savjetnik 1)</w:t>
      </w:r>
      <w:r w:rsidRPr="00921ADC">
        <w:rPr>
          <w:color w:val="000000"/>
        </w:rPr>
        <w:t xml:space="preserve"> – 1 izvršitelj na </w:t>
      </w:r>
      <w:r w:rsidR="00E07ABD">
        <w:rPr>
          <w:color w:val="000000"/>
        </w:rPr>
        <w:t>ne</w:t>
      </w:r>
      <w:r w:rsidRPr="00921ADC">
        <w:rPr>
          <w:color w:val="000000"/>
        </w:rPr>
        <w:t>određeno vrijeme u Zagrebu</w:t>
      </w:r>
    </w:p>
    <w:p w14:paraId="1BFA7B60" w14:textId="77777777" w:rsidR="002C0D5A" w:rsidRPr="00921ADC" w:rsidRDefault="002C0D5A" w:rsidP="002C0D5A">
      <w:pPr>
        <w:pStyle w:val="tekst"/>
        <w:spacing w:before="0" w:beforeAutospacing="0" w:after="0" w:afterAutospacing="0"/>
        <w:ind w:left="360"/>
        <w:jc w:val="both"/>
      </w:pPr>
      <w:r w:rsidRPr="00921ADC">
        <w:t>Uvjeti:</w:t>
      </w:r>
    </w:p>
    <w:p w14:paraId="0675BC59" w14:textId="77777777" w:rsidR="00921ADC" w:rsidRDefault="002C0D5A" w:rsidP="002C0D5A">
      <w:pPr>
        <w:pStyle w:val="Default"/>
        <w:ind w:left="720"/>
        <w:jc w:val="both"/>
      </w:pPr>
      <w:r w:rsidRPr="00921ADC">
        <w:t xml:space="preserve">- završen preddiplomski i diplomski sveučilišni studij ili integrirani preddiplomski i </w:t>
      </w:r>
    </w:p>
    <w:p w14:paraId="6D7D92CF" w14:textId="77777777" w:rsidR="00D356DF" w:rsidRDefault="00921ADC" w:rsidP="002C0D5A">
      <w:pPr>
        <w:pStyle w:val="Default"/>
        <w:ind w:left="720"/>
        <w:jc w:val="both"/>
      </w:pPr>
      <w:r>
        <w:t xml:space="preserve">  </w:t>
      </w:r>
      <w:r w:rsidR="002C0D5A" w:rsidRPr="00921ADC">
        <w:t xml:space="preserve">diplomski sveučilišni studij ili specijalistički diplomski stručni studij </w:t>
      </w:r>
      <w:r w:rsidR="00D356DF">
        <w:t xml:space="preserve">društvene ili </w:t>
      </w:r>
    </w:p>
    <w:p w14:paraId="243E6D65" w14:textId="1C5C5E33" w:rsidR="002C0D5A" w:rsidRPr="00921ADC" w:rsidRDefault="00D356DF" w:rsidP="002C0D5A">
      <w:pPr>
        <w:pStyle w:val="Default"/>
        <w:ind w:left="720"/>
        <w:jc w:val="both"/>
      </w:pPr>
      <w:r>
        <w:t xml:space="preserve">  humanističke struke</w:t>
      </w:r>
    </w:p>
    <w:p w14:paraId="09F7716B" w14:textId="77777777" w:rsidR="002C0D5A" w:rsidRPr="00921ADC" w:rsidRDefault="002C0D5A" w:rsidP="002C0D5A">
      <w:pPr>
        <w:pStyle w:val="tekst"/>
        <w:spacing w:before="0" w:beforeAutospacing="0" w:after="0" w:afterAutospacing="0"/>
        <w:ind w:left="720"/>
        <w:jc w:val="both"/>
      </w:pPr>
      <w:r w:rsidRPr="00921ADC">
        <w:rPr>
          <w:color w:val="000000"/>
        </w:rPr>
        <w:t xml:space="preserve">- 7 godina radnog iskustva </w:t>
      </w:r>
      <w:r w:rsidRPr="00921ADC">
        <w:t>na odgovarajućim poslovima</w:t>
      </w:r>
    </w:p>
    <w:p w14:paraId="74C6D269" w14:textId="182EEB1A" w:rsidR="002C0D5A" w:rsidRPr="00921ADC" w:rsidRDefault="002C0D5A" w:rsidP="002C0D5A">
      <w:pPr>
        <w:pStyle w:val="tekst"/>
        <w:spacing w:before="0" w:beforeAutospacing="0" w:after="0" w:afterAutospacing="0"/>
        <w:ind w:left="720"/>
        <w:jc w:val="both"/>
        <w:rPr>
          <w:color w:val="000000"/>
        </w:rPr>
      </w:pPr>
      <w:r w:rsidRPr="00921ADC">
        <w:t xml:space="preserve">- </w:t>
      </w:r>
      <w:r w:rsidR="00D356DF">
        <w:t>aktivno znanje engleskog jezika</w:t>
      </w:r>
    </w:p>
    <w:p w14:paraId="0A82FD5C" w14:textId="47326F20" w:rsidR="002C0D5A" w:rsidRPr="00921ADC" w:rsidRDefault="002C0D5A" w:rsidP="002C0D5A">
      <w:pPr>
        <w:pStyle w:val="tekst"/>
        <w:spacing w:before="0" w:beforeAutospacing="0" w:after="0" w:afterAutospacing="0"/>
        <w:ind w:left="720"/>
        <w:jc w:val="both"/>
        <w:rPr>
          <w:color w:val="000000"/>
        </w:rPr>
      </w:pPr>
      <w:r w:rsidRPr="00921ADC">
        <w:rPr>
          <w:color w:val="000000"/>
        </w:rPr>
        <w:t xml:space="preserve">- poznavanje rada na </w:t>
      </w:r>
      <w:r w:rsidR="00D356DF">
        <w:rPr>
          <w:color w:val="000000"/>
        </w:rPr>
        <w:t xml:space="preserve">osobnom </w:t>
      </w:r>
      <w:r w:rsidRPr="00921ADC">
        <w:rPr>
          <w:color w:val="000000"/>
        </w:rPr>
        <w:t>računalu</w:t>
      </w:r>
    </w:p>
    <w:p w14:paraId="5E3E6599" w14:textId="1D50FD10" w:rsidR="002C0D5A" w:rsidRPr="00921ADC" w:rsidRDefault="002C0D5A" w:rsidP="002C0D5A">
      <w:pPr>
        <w:pStyle w:val="tekst"/>
        <w:spacing w:before="0" w:beforeAutospacing="0" w:after="0" w:afterAutospacing="0"/>
        <w:ind w:left="720"/>
        <w:jc w:val="both"/>
        <w:rPr>
          <w:color w:val="000000"/>
        </w:rPr>
      </w:pPr>
      <w:r w:rsidRPr="00921ADC">
        <w:rPr>
          <w:color w:val="000000"/>
        </w:rPr>
        <w:t xml:space="preserve">- </w:t>
      </w:r>
      <w:r w:rsidR="00D356DF">
        <w:rPr>
          <w:color w:val="000000"/>
        </w:rPr>
        <w:t>izražene komunikacijske sposobnosti</w:t>
      </w:r>
      <w:r w:rsidR="000B1D41">
        <w:rPr>
          <w:color w:val="000000"/>
        </w:rPr>
        <w:t>.</w:t>
      </w:r>
    </w:p>
    <w:p w14:paraId="318DB4E6" w14:textId="2461A849" w:rsidR="002C0D5A" w:rsidRPr="00921ADC" w:rsidRDefault="002C0D5A" w:rsidP="002C0D5A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4BB0020E" w14:textId="77777777" w:rsidR="00B15830" w:rsidRPr="00921ADC" w:rsidRDefault="00B15830" w:rsidP="00484C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ADC">
        <w:rPr>
          <w:rFonts w:ascii="Times New Roman" w:hAnsi="Times New Roman" w:cs="Times New Roman"/>
          <w:color w:val="000000"/>
          <w:sz w:val="24"/>
          <w:szCs w:val="24"/>
        </w:rPr>
        <w:t>Osim navedenih uvjeta kandidati moraju ispunjavati opće i zakonom propisane uvjete.</w:t>
      </w:r>
    </w:p>
    <w:p w14:paraId="3A4BB7B7" w14:textId="1933D18F" w:rsidR="00B15830" w:rsidRPr="00921ADC" w:rsidRDefault="000B1D41" w:rsidP="00484C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navedeno radno mjesto</w:t>
      </w:r>
      <w:r w:rsidR="00B15830" w:rsidRPr="00921ADC">
        <w:rPr>
          <w:rFonts w:ascii="Times New Roman" w:hAnsi="Times New Roman" w:cs="Times New Roman"/>
          <w:color w:val="000000"/>
          <w:sz w:val="24"/>
          <w:szCs w:val="24"/>
        </w:rPr>
        <w:t xml:space="preserve"> radni odnos zasniva se uz probni rad od 6 mjeseci. U prijavi na natječaj obvezno se navode podaci podnositelja prijave (osobno ime, adresa stanovanja, broj telefona, adresa e-pošte). Prijavu je potrebno vlastoručno potpisati, </w:t>
      </w:r>
      <w:r w:rsidR="00B15830" w:rsidRPr="00921ADC">
        <w:rPr>
          <w:rFonts w:ascii="Times New Roman" w:hAnsi="Times New Roman" w:cs="Times New Roman"/>
          <w:color w:val="000000"/>
          <w:sz w:val="24"/>
          <w:szCs w:val="24"/>
          <w:u w:val="single"/>
        </w:rPr>
        <w:t>jer se u suprotnom neće razmatrati</w:t>
      </w:r>
      <w:r w:rsidR="00B15830" w:rsidRPr="00921AD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D3BF27" w14:textId="77777777" w:rsidR="00B15830" w:rsidRPr="00921ADC" w:rsidRDefault="00B15830" w:rsidP="00484C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ADC">
        <w:rPr>
          <w:rFonts w:ascii="Times New Roman" w:hAnsi="Times New Roman" w:cs="Times New Roman"/>
          <w:color w:val="000000"/>
          <w:sz w:val="24"/>
          <w:szCs w:val="24"/>
        </w:rPr>
        <w:t>Uz prijavu je potrebno priložiti dokaze o ispunjavanju uvjeta:</w:t>
      </w:r>
    </w:p>
    <w:p w14:paraId="2758DC37" w14:textId="77777777" w:rsidR="00B15830" w:rsidRPr="00921ADC" w:rsidRDefault="00B15830" w:rsidP="00B15830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921ADC">
        <w:rPr>
          <w:color w:val="000000"/>
        </w:rPr>
        <w:t xml:space="preserve">a) životopis </w:t>
      </w:r>
    </w:p>
    <w:p w14:paraId="1704E16E" w14:textId="77777777" w:rsidR="00B15830" w:rsidRPr="00921ADC" w:rsidRDefault="00B15830" w:rsidP="00B15830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921ADC">
        <w:rPr>
          <w:color w:val="000000"/>
        </w:rPr>
        <w:t>b) dokaz o stručnoj spremi, odnosno o odgovarajućoj razini i vrsti obrazovanja (preslika diplome)</w:t>
      </w:r>
    </w:p>
    <w:p w14:paraId="3148FC53" w14:textId="77777777" w:rsidR="00B15830" w:rsidRPr="00921ADC" w:rsidRDefault="00B15830" w:rsidP="00B15830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921ADC">
        <w:rPr>
          <w:color w:val="000000"/>
        </w:rPr>
        <w:t>c) dokaz o radnom stažu (potvrda Hrvatskog zavoda za mirovinsko osiguranje o podacima evidentiranim u matičnoj evidenciji Zavoda)</w:t>
      </w:r>
    </w:p>
    <w:p w14:paraId="5804BAF1" w14:textId="77777777" w:rsidR="00B15830" w:rsidRPr="00921ADC" w:rsidRDefault="00B15830" w:rsidP="00B15830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921ADC">
        <w:rPr>
          <w:color w:val="000000"/>
        </w:rPr>
        <w:t>d) dokaz o traženom radnom iskustvu na odgovarajućim poslovima, odnosno na poslovima tražene struke i razine obrazovanja (preslika ugovora o radu, rješenja o rasporedu ili potvrda poslodavca)</w:t>
      </w:r>
    </w:p>
    <w:p w14:paraId="488491A2" w14:textId="77777777" w:rsidR="00B15830" w:rsidRPr="00921ADC" w:rsidRDefault="00B15830" w:rsidP="00B15830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921ADC">
        <w:rPr>
          <w:color w:val="000000"/>
        </w:rPr>
        <w:t>e) dokaz o državljanstvu</w:t>
      </w:r>
    </w:p>
    <w:p w14:paraId="7CFFBF60" w14:textId="77B880F5" w:rsidR="00484CE0" w:rsidRPr="00921ADC" w:rsidRDefault="00B15830" w:rsidP="00484CE0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921ADC">
        <w:rPr>
          <w:color w:val="000000"/>
        </w:rPr>
        <w:t>f) dokaz o znanju stranog jezika (preslika potvrde, svjedodžbe ili indeksa)</w:t>
      </w:r>
    </w:p>
    <w:p w14:paraId="7730C05C" w14:textId="64E2EB0F" w:rsidR="00B15830" w:rsidRDefault="00D356DF" w:rsidP="00B15830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g</w:t>
      </w:r>
      <w:r w:rsidR="00B15830" w:rsidRPr="00921ADC">
        <w:rPr>
          <w:color w:val="000000"/>
        </w:rPr>
        <w:t xml:space="preserve">) </w:t>
      </w:r>
      <w:r w:rsidR="006C7DA0" w:rsidRPr="00921ADC">
        <w:rPr>
          <w:color w:val="000000"/>
        </w:rPr>
        <w:t>uvjerenje nadležnog suda da se protiv kandidata ne vodi kazneni postupak (ne starije od 6 mjeseci).</w:t>
      </w:r>
    </w:p>
    <w:p w14:paraId="34FACCAE" w14:textId="77777777" w:rsidR="00BE7E3F" w:rsidRPr="00921ADC" w:rsidRDefault="00BE7E3F" w:rsidP="00B15830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245080DC" w14:textId="77777777" w:rsidR="00B15830" w:rsidRPr="00921ADC" w:rsidRDefault="00B15830" w:rsidP="00B15830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921ADC">
        <w:rPr>
          <w:color w:val="000000"/>
        </w:rPr>
        <w:t>U skladu s člankom 13. st. 3. Zakona o ravnopravnosti spolova (NN, 82/08, 125/11, 20/12, 138/12 i 69/17) na natječaj se mogu prijaviti osobe obaju spolova koje ispunjavaju propisane uvjete.</w:t>
      </w:r>
    </w:p>
    <w:p w14:paraId="3F6C4014" w14:textId="77777777" w:rsidR="00B15830" w:rsidRPr="00921ADC" w:rsidRDefault="00B15830" w:rsidP="00B158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A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Osobe koje se na temelju posebnih propisa pozivaju na pravo prednosti prilikom zapošljavanja, obvezni su u prijavi na natječaj pozvati se na to pravo i priložiti sve dokaze koje posebni propisi određuju za ostvarivanje tog prava. Takvi pristupnici ostvaruju prednost prilikom zapošljavanja u odnosu na ostale pristupnike, samo pod jednakim uvjetima. Za pristupnike koji se u prijavi na natječaj pozivaju na pravo prednosti prilikom zapošljavanja prema Zakonu o hrvatskim braniteljima iz Domovinskog rata i članovima njihovih obitelji (NN, 121/17, 98/19, 84/21 i 156/23) i prema Zakonu o civilnim stradalnicima iz Domovinskog rata (NN, 84/21) popis dokaza potreban za ostvarivanje tog prava dostupan je na poveznici Ministarstva hrvatskih branitelja: </w:t>
      </w:r>
      <w:hyperlink r:id="rId8" w:history="1">
        <w:r w:rsidRPr="00921AD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https://branitelji.gov.hr/pristup-informacijama/835</w:t>
        </w:r>
      </w:hyperlink>
      <w:r w:rsidRPr="00921A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36E31609" w14:textId="77777777" w:rsidR="00B15830" w:rsidRPr="00921ADC" w:rsidRDefault="00B15830" w:rsidP="00B158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AD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Sukladno odredbama Uredbe (EU) 2016/679 Europskog parlamenta i Vijeća od 27. travnja 2016. godine te Zakona o provedbi Opće uredbe o zaštiti osobnih podataka (NN, 42/18) prijavom na natječaj smatra se da je kandidat dao privolu za obradu svih podataka iz natječajne dokumentacija, a koji će se obrađivati isključivo u svrhu provođenja natječajnog postupka.</w:t>
      </w:r>
    </w:p>
    <w:p w14:paraId="40D117C8" w14:textId="77777777" w:rsidR="00B15830" w:rsidRPr="00921ADC" w:rsidRDefault="00B15830" w:rsidP="00B158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ADC">
        <w:rPr>
          <w:rFonts w:ascii="Times New Roman" w:eastAsia="Times New Roman" w:hAnsi="Times New Roman" w:cs="Times New Roman"/>
          <w:sz w:val="24"/>
          <w:szCs w:val="24"/>
          <w:lang w:eastAsia="hr-HR"/>
        </w:rPr>
        <w:t>Potpunom prijavom smatra se ona koja sadrži sve podatke i priloge navedene u javnom natječaju te koja je vlastoručno potpisana. Kandidat koji nije podnio pravodobnu ili potpunu prijavu ili ne ispunjava formalne uvjete iz javnog natječaja, ne smatra se kandidatom u postupku javnog natječaja. Na radno mjesto ne može biti primljena osoba za čiji prijam postoje zakonske prepreke.</w:t>
      </w:r>
    </w:p>
    <w:p w14:paraId="308A3C8F" w14:textId="77777777" w:rsidR="00B15830" w:rsidRPr="00921ADC" w:rsidRDefault="00B15830" w:rsidP="00B158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1ADC">
        <w:rPr>
          <w:rFonts w:ascii="Times New Roman" w:eastAsia="Times New Roman" w:hAnsi="Times New Roman" w:cs="Times New Roman"/>
          <w:sz w:val="24"/>
          <w:szCs w:val="24"/>
          <w:lang w:eastAsia="hr-HR"/>
        </w:rPr>
        <w:t>Za kandidate koji ispunjavaju formalne uvjete provest će se intervju/razgovor. O vremenu i mjestu održavanja intervjua/razgovora kandidati će biti obaviješteni e-poštom koju navedu u prijavi.</w:t>
      </w:r>
    </w:p>
    <w:p w14:paraId="4241F8D0" w14:textId="014FA88E" w:rsidR="00B15830" w:rsidRPr="00921ADC" w:rsidRDefault="00B15830" w:rsidP="00B15830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921ADC">
        <w:rPr>
          <w:color w:val="000000"/>
        </w:rPr>
        <w:t xml:space="preserve">Prijave na natječaj s dokazima o ispunjavanju uvjeta podnose se u roku od </w:t>
      </w:r>
      <w:r w:rsidR="00BB0044">
        <w:rPr>
          <w:b/>
          <w:color w:val="000000"/>
        </w:rPr>
        <w:t>15</w:t>
      </w:r>
      <w:bookmarkStart w:id="0" w:name="_GoBack"/>
      <w:bookmarkEnd w:id="0"/>
      <w:r w:rsidRPr="00921ADC">
        <w:rPr>
          <w:rStyle w:val="bold1"/>
          <w:color w:val="000000"/>
        </w:rPr>
        <w:t xml:space="preserve"> dana</w:t>
      </w:r>
      <w:r w:rsidRPr="00921ADC">
        <w:rPr>
          <w:color w:val="000000"/>
        </w:rPr>
        <w:t xml:space="preserve"> od objave natječaja u Narodnim novinama, na adresu: Agencija za odgoj i obrazovanje, Donje Svetice 38, Zagreb, s</w:t>
      </w:r>
      <w:r w:rsidRPr="00921ADC">
        <w:rPr>
          <w:b/>
          <w:color w:val="000000"/>
        </w:rPr>
        <w:t xml:space="preserve"> </w:t>
      </w:r>
      <w:r w:rsidRPr="00921ADC">
        <w:rPr>
          <w:color w:val="000000"/>
        </w:rPr>
        <w:t xml:space="preserve">obveznom naznakom: »Za natječaj« i nazivom radnog mjesta na koje se kandidat prijavljuje. </w:t>
      </w:r>
    </w:p>
    <w:p w14:paraId="77F32C9C" w14:textId="77777777" w:rsidR="00B15830" w:rsidRPr="00921ADC" w:rsidRDefault="00B15830" w:rsidP="00B15830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921ADC">
        <w:rPr>
          <w:color w:val="000000"/>
        </w:rPr>
        <w:t>O rezultatima natječaja kandidati će biti obaviješteni e-poštom koju navedu u prijavi.</w:t>
      </w:r>
    </w:p>
    <w:p w14:paraId="47034FD6" w14:textId="77777777" w:rsidR="00B15830" w:rsidRPr="00921ADC" w:rsidRDefault="00B15830" w:rsidP="00B15830">
      <w:pPr>
        <w:pStyle w:val="potpis-desno"/>
        <w:spacing w:before="0" w:beforeAutospacing="0" w:after="0" w:afterAutospacing="0"/>
        <w:ind w:left="0"/>
        <w:jc w:val="right"/>
        <w:rPr>
          <w:b/>
          <w:color w:val="000000"/>
        </w:rPr>
      </w:pPr>
    </w:p>
    <w:p w14:paraId="651AA59F" w14:textId="77777777" w:rsidR="00B15830" w:rsidRPr="00921ADC" w:rsidRDefault="00B15830" w:rsidP="00B15830">
      <w:pPr>
        <w:pStyle w:val="potpis-desno"/>
        <w:spacing w:before="0" w:beforeAutospacing="0" w:after="0" w:afterAutospacing="0"/>
        <w:ind w:left="0"/>
        <w:jc w:val="right"/>
        <w:rPr>
          <w:b/>
          <w:color w:val="000000"/>
        </w:rPr>
      </w:pPr>
      <w:r w:rsidRPr="00921ADC">
        <w:rPr>
          <w:b/>
          <w:color w:val="000000"/>
        </w:rPr>
        <w:t xml:space="preserve">                                                                                             </w:t>
      </w:r>
    </w:p>
    <w:p w14:paraId="4A50BFA5" w14:textId="77777777" w:rsidR="00B15830" w:rsidRPr="00921ADC" w:rsidRDefault="00B15830" w:rsidP="00B15830">
      <w:pPr>
        <w:pStyle w:val="potpis-desno"/>
        <w:spacing w:before="0" w:beforeAutospacing="0" w:after="0" w:afterAutospacing="0"/>
        <w:ind w:left="0"/>
        <w:jc w:val="right"/>
        <w:rPr>
          <w:b/>
        </w:rPr>
      </w:pPr>
      <w:r w:rsidRPr="00921ADC">
        <w:rPr>
          <w:b/>
          <w:color w:val="000000"/>
        </w:rPr>
        <w:t xml:space="preserve">  Agencija za odgoj i obrazovanje</w:t>
      </w:r>
    </w:p>
    <w:p w14:paraId="5F7BA04A" w14:textId="53A713D0" w:rsidR="00673F35" w:rsidRPr="00AC71A9" w:rsidRDefault="00673F35" w:rsidP="00B15830">
      <w:pPr>
        <w:spacing w:after="0"/>
        <w:jc w:val="both"/>
        <w:rPr>
          <w:b/>
          <w:sz w:val="20"/>
          <w:szCs w:val="20"/>
        </w:rPr>
      </w:pPr>
    </w:p>
    <w:sectPr w:rsidR="00673F35" w:rsidRPr="00AC7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187F"/>
    <w:multiLevelType w:val="hybridMultilevel"/>
    <w:tmpl w:val="A770EF4E"/>
    <w:lvl w:ilvl="0" w:tplc="37D66068">
      <w:start w:val="1"/>
      <w:numFmt w:val="decimal"/>
      <w:lvlText w:val="%1."/>
      <w:lvlJc w:val="left"/>
      <w:pPr>
        <w:ind w:left="720" w:hanging="360"/>
      </w:pPr>
      <w:rPr>
        <w:rFonts w:eastAsiaTheme="minorHAns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53845"/>
    <w:multiLevelType w:val="hybridMultilevel"/>
    <w:tmpl w:val="E1143D14"/>
    <w:lvl w:ilvl="0" w:tplc="71D20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224F"/>
    <w:multiLevelType w:val="hybridMultilevel"/>
    <w:tmpl w:val="E4D2D4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27412"/>
    <w:multiLevelType w:val="hybridMultilevel"/>
    <w:tmpl w:val="AA82D3D4"/>
    <w:lvl w:ilvl="0" w:tplc="20B08A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64D1F"/>
    <w:multiLevelType w:val="hybridMultilevel"/>
    <w:tmpl w:val="65A85ED4"/>
    <w:lvl w:ilvl="0" w:tplc="17CA1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429B4"/>
    <w:multiLevelType w:val="hybridMultilevel"/>
    <w:tmpl w:val="E8FE1DCA"/>
    <w:lvl w:ilvl="0" w:tplc="185A85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D2C91"/>
    <w:multiLevelType w:val="hybridMultilevel"/>
    <w:tmpl w:val="C5AE1D1A"/>
    <w:lvl w:ilvl="0" w:tplc="FEC2E4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F3F94"/>
    <w:multiLevelType w:val="hybridMultilevel"/>
    <w:tmpl w:val="5596E44E"/>
    <w:lvl w:ilvl="0" w:tplc="04AC938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85CC9"/>
    <w:multiLevelType w:val="hybridMultilevel"/>
    <w:tmpl w:val="E818A286"/>
    <w:lvl w:ilvl="0" w:tplc="71D20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65DF0"/>
    <w:multiLevelType w:val="hybridMultilevel"/>
    <w:tmpl w:val="C89CC688"/>
    <w:lvl w:ilvl="0" w:tplc="32D478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20C05"/>
    <w:multiLevelType w:val="hybridMultilevel"/>
    <w:tmpl w:val="B44E8258"/>
    <w:lvl w:ilvl="0" w:tplc="F126CB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E7666"/>
    <w:multiLevelType w:val="hybridMultilevel"/>
    <w:tmpl w:val="46FC8B18"/>
    <w:lvl w:ilvl="0" w:tplc="4822B2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E3539"/>
    <w:multiLevelType w:val="hybridMultilevel"/>
    <w:tmpl w:val="CF22C3DE"/>
    <w:lvl w:ilvl="0" w:tplc="71D20B8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93A2C"/>
    <w:multiLevelType w:val="hybridMultilevel"/>
    <w:tmpl w:val="AD8687E6"/>
    <w:lvl w:ilvl="0" w:tplc="20B08A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53513"/>
    <w:multiLevelType w:val="hybridMultilevel"/>
    <w:tmpl w:val="ED7E84EC"/>
    <w:lvl w:ilvl="0" w:tplc="37D66068">
      <w:start w:val="1"/>
      <w:numFmt w:val="decimal"/>
      <w:lvlText w:val="%1."/>
      <w:lvlJc w:val="left"/>
      <w:pPr>
        <w:ind w:left="720" w:hanging="360"/>
      </w:pPr>
      <w:rPr>
        <w:rFonts w:eastAsiaTheme="minorHAns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DA6"/>
    <w:multiLevelType w:val="hybridMultilevel"/>
    <w:tmpl w:val="1BEC98B0"/>
    <w:lvl w:ilvl="0" w:tplc="53066ED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4028A"/>
    <w:multiLevelType w:val="hybridMultilevel"/>
    <w:tmpl w:val="A2AE75DE"/>
    <w:lvl w:ilvl="0" w:tplc="B0DED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8625F"/>
    <w:multiLevelType w:val="hybridMultilevel"/>
    <w:tmpl w:val="FD82FF8E"/>
    <w:lvl w:ilvl="0" w:tplc="AD925D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634D8"/>
    <w:multiLevelType w:val="hybridMultilevel"/>
    <w:tmpl w:val="D3A84EA0"/>
    <w:lvl w:ilvl="0" w:tplc="E43C4C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16"/>
  </w:num>
  <w:num w:numId="8">
    <w:abstractNumId w:val="13"/>
  </w:num>
  <w:num w:numId="9">
    <w:abstractNumId w:val="3"/>
  </w:num>
  <w:num w:numId="10">
    <w:abstractNumId w:val="9"/>
  </w:num>
  <w:num w:numId="11">
    <w:abstractNumId w:val="5"/>
  </w:num>
  <w:num w:numId="12">
    <w:abstractNumId w:val="6"/>
  </w:num>
  <w:num w:numId="13">
    <w:abstractNumId w:val="15"/>
  </w:num>
  <w:num w:numId="14">
    <w:abstractNumId w:val="10"/>
  </w:num>
  <w:num w:numId="15">
    <w:abstractNumId w:val="18"/>
  </w:num>
  <w:num w:numId="16">
    <w:abstractNumId w:val="8"/>
  </w:num>
  <w:num w:numId="17">
    <w:abstractNumId w:val="1"/>
  </w:num>
  <w:num w:numId="18">
    <w:abstractNumId w:val="12"/>
  </w:num>
  <w:num w:numId="19">
    <w:abstractNumId w:val="17"/>
  </w:num>
  <w:num w:numId="20">
    <w:abstractNumId w:val="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35"/>
    <w:rsid w:val="00012322"/>
    <w:rsid w:val="00026BBA"/>
    <w:rsid w:val="00050F7E"/>
    <w:rsid w:val="0005689C"/>
    <w:rsid w:val="0007391C"/>
    <w:rsid w:val="000844D9"/>
    <w:rsid w:val="000A16A7"/>
    <w:rsid w:val="000A70C5"/>
    <w:rsid w:val="000B1D41"/>
    <w:rsid w:val="000B7B7B"/>
    <w:rsid w:val="000F69AF"/>
    <w:rsid w:val="001176F9"/>
    <w:rsid w:val="001510B2"/>
    <w:rsid w:val="0016467E"/>
    <w:rsid w:val="0017438B"/>
    <w:rsid w:val="00182035"/>
    <w:rsid w:val="00183E3C"/>
    <w:rsid w:val="001F3EED"/>
    <w:rsid w:val="00255837"/>
    <w:rsid w:val="00276063"/>
    <w:rsid w:val="00291EFE"/>
    <w:rsid w:val="002940AB"/>
    <w:rsid w:val="002C0D5A"/>
    <w:rsid w:val="002C2DCD"/>
    <w:rsid w:val="002F04F2"/>
    <w:rsid w:val="00311BAC"/>
    <w:rsid w:val="003338BC"/>
    <w:rsid w:val="003870FE"/>
    <w:rsid w:val="0039003F"/>
    <w:rsid w:val="00392A4E"/>
    <w:rsid w:val="00442CDF"/>
    <w:rsid w:val="00484CE0"/>
    <w:rsid w:val="004C63BD"/>
    <w:rsid w:val="004E28E8"/>
    <w:rsid w:val="005758D2"/>
    <w:rsid w:val="005C2B68"/>
    <w:rsid w:val="005C4FAF"/>
    <w:rsid w:val="005F6B90"/>
    <w:rsid w:val="00616A10"/>
    <w:rsid w:val="00673F35"/>
    <w:rsid w:val="006B3DAA"/>
    <w:rsid w:val="006C159A"/>
    <w:rsid w:val="006C7DA0"/>
    <w:rsid w:val="006E7DC2"/>
    <w:rsid w:val="00780ADC"/>
    <w:rsid w:val="007840AB"/>
    <w:rsid w:val="007D6448"/>
    <w:rsid w:val="007F5ADA"/>
    <w:rsid w:val="00872B46"/>
    <w:rsid w:val="00874420"/>
    <w:rsid w:val="00891579"/>
    <w:rsid w:val="008E455B"/>
    <w:rsid w:val="008F58CC"/>
    <w:rsid w:val="00921ADC"/>
    <w:rsid w:val="009253AA"/>
    <w:rsid w:val="00952B8B"/>
    <w:rsid w:val="00984834"/>
    <w:rsid w:val="00997D69"/>
    <w:rsid w:val="00AB375F"/>
    <w:rsid w:val="00AB4A48"/>
    <w:rsid w:val="00AC6F62"/>
    <w:rsid w:val="00AC71A9"/>
    <w:rsid w:val="00B010B0"/>
    <w:rsid w:val="00B10D2D"/>
    <w:rsid w:val="00B15830"/>
    <w:rsid w:val="00B23935"/>
    <w:rsid w:val="00B30700"/>
    <w:rsid w:val="00B50005"/>
    <w:rsid w:val="00BB0044"/>
    <w:rsid w:val="00BB6BD8"/>
    <w:rsid w:val="00BC4F3E"/>
    <w:rsid w:val="00BC57DB"/>
    <w:rsid w:val="00BE7E3F"/>
    <w:rsid w:val="00C01EC4"/>
    <w:rsid w:val="00C02C01"/>
    <w:rsid w:val="00C66E6E"/>
    <w:rsid w:val="00CC0EDD"/>
    <w:rsid w:val="00CD4B98"/>
    <w:rsid w:val="00CE49C1"/>
    <w:rsid w:val="00D03EA3"/>
    <w:rsid w:val="00D0570E"/>
    <w:rsid w:val="00D206D3"/>
    <w:rsid w:val="00D356DF"/>
    <w:rsid w:val="00D3768F"/>
    <w:rsid w:val="00D63225"/>
    <w:rsid w:val="00D74572"/>
    <w:rsid w:val="00D83BB9"/>
    <w:rsid w:val="00D845B7"/>
    <w:rsid w:val="00DA0BD2"/>
    <w:rsid w:val="00DA384D"/>
    <w:rsid w:val="00DF6B5E"/>
    <w:rsid w:val="00E07ABD"/>
    <w:rsid w:val="00E75454"/>
    <w:rsid w:val="00E82EBA"/>
    <w:rsid w:val="00E876C7"/>
    <w:rsid w:val="00EC2DFF"/>
    <w:rsid w:val="00EE0D02"/>
    <w:rsid w:val="00F05A18"/>
    <w:rsid w:val="00F071E6"/>
    <w:rsid w:val="00F50919"/>
    <w:rsid w:val="00F67144"/>
    <w:rsid w:val="00FC1AA3"/>
    <w:rsid w:val="00FF2C8B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93C0"/>
  <w15:chartTrackingRefBased/>
  <w15:docId w15:val="{69FEA54C-8060-4A41-9317-2EA8B62B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03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20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2035"/>
    <w:pPr>
      <w:ind w:left="720"/>
      <w:contextualSpacing/>
    </w:pPr>
  </w:style>
  <w:style w:type="paragraph" w:customStyle="1" w:styleId="potpis-desno">
    <w:name w:val="potpis-desno"/>
    <w:basedOn w:val="Normal"/>
    <w:rsid w:val="00182035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18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atjecaj">
    <w:name w:val="natjecaj"/>
    <w:basedOn w:val="Normal"/>
    <w:rsid w:val="0018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1820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ld1">
    <w:name w:val="bold1"/>
    <w:basedOn w:val="DefaultParagraphFont"/>
    <w:rsid w:val="0018203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pristup-informacijama/83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64C98AECB24E44888516D54D88C230" ma:contentTypeVersion="15" ma:contentTypeDescription="Stvaranje novog dokumenta." ma:contentTypeScope="" ma:versionID="65e43cf545fe3edb94d82372dd572de6">
  <xsd:schema xmlns:xsd="http://www.w3.org/2001/XMLSchema" xmlns:xs="http://www.w3.org/2001/XMLSchema" xmlns:p="http://schemas.microsoft.com/office/2006/metadata/properties" xmlns:ns3="fcb36787-97cd-4c22-8f82-d9c7a8d77143" xmlns:ns4="80dc6de5-a903-4ae7-9aaa-1ce023cdc3d8" targetNamespace="http://schemas.microsoft.com/office/2006/metadata/properties" ma:root="true" ma:fieldsID="98318e3e115d762ba482799840c1152c" ns3:_="" ns4:_="">
    <xsd:import namespace="fcb36787-97cd-4c22-8f82-d9c7a8d77143"/>
    <xsd:import namespace="80dc6de5-a903-4ae7-9aaa-1ce023cdc3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36787-97cd-4c22-8f82-d9c7a8d77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6de5-a903-4ae7-9aaa-1ce023cdc3d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BEECBD-AC3B-46A2-83AD-455ECE8FA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36787-97cd-4c22-8f82-d9c7a8d77143"/>
    <ds:schemaRef ds:uri="80dc6de5-a903-4ae7-9aaa-1ce023cdc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A242BF-AC84-4919-9E42-483A5907976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0dc6de5-a903-4ae7-9aaa-1ce023cdc3d8"/>
    <ds:schemaRef ds:uri="http://purl.org/dc/terms/"/>
    <ds:schemaRef ds:uri="http://schemas.openxmlformats.org/package/2006/metadata/core-properties"/>
    <ds:schemaRef ds:uri="fcb36787-97cd-4c22-8f82-d9c7a8d7714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B1B9F67-F854-4A69-8266-5EBFA5D331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Ondina Tabula</dc:creator>
  <cp:keywords/>
  <dc:description/>
  <cp:lastModifiedBy>Ondina Tabula</cp:lastModifiedBy>
  <cp:revision>6</cp:revision>
  <cp:lastPrinted>2026-08-19T07:38:00Z</cp:lastPrinted>
  <dcterms:created xsi:type="dcterms:W3CDTF">2026-07-06T07:50:00Z</dcterms:created>
  <dcterms:modified xsi:type="dcterms:W3CDTF">2026-08-19T07:38:00Z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0x0101007064C98AECB24E44888516D54D88C230</vt:lpwstr>
  </property>
</Properties>
</file>