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BF5D4" w14:textId="77777777" w:rsidR="00EC77BF" w:rsidRDefault="00EC77BF" w:rsidP="00EC77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SKRAĆENI ZAPISNIK</w:t>
      </w:r>
      <w:r w:rsidRPr="008B1AF9">
        <w:rPr>
          <w:rFonts w:ascii="Times New Roman" w:hAnsi="Times New Roman" w:cs="Times New Roman"/>
          <w:b/>
        </w:rPr>
        <w:t xml:space="preserve"> SJEDNICE UPRAVNOG VIJEĆA </w:t>
      </w:r>
    </w:p>
    <w:p w14:paraId="3362834F" w14:textId="77777777" w:rsidR="00EC77BF" w:rsidRDefault="00EC77BF" w:rsidP="00F320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1AF9">
        <w:rPr>
          <w:rFonts w:ascii="Times New Roman" w:hAnsi="Times New Roman" w:cs="Times New Roman"/>
          <w:b/>
        </w:rPr>
        <w:t>AGENCIJE ZA ODGOJ I OBRAZOVANJE</w:t>
      </w:r>
      <w:r>
        <w:rPr>
          <w:rFonts w:ascii="Times New Roman" w:hAnsi="Times New Roman" w:cs="Times New Roman"/>
          <w:b/>
        </w:rPr>
        <w:t xml:space="preserve"> </w:t>
      </w:r>
    </w:p>
    <w:p w14:paraId="65543780" w14:textId="77777777" w:rsidR="00EC77BF" w:rsidRPr="008B1AF9" w:rsidRDefault="00EC77BF" w:rsidP="00EC77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27"/>
        <w:gridCol w:w="819"/>
        <w:gridCol w:w="7116"/>
      </w:tblGrid>
      <w:tr w:rsidR="00EC77BF" w:rsidRPr="008B1AF9" w14:paraId="00EB15A1" w14:textId="77777777" w:rsidTr="00D2209E">
        <w:tc>
          <w:tcPr>
            <w:tcW w:w="9062" w:type="dxa"/>
            <w:gridSpan w:val="3"/>
            <w:shd w:val="clear" w:color="auto" w:fill="F2F2F2" w:themeFill="background1" w:themeFillShade="F2"/>
          </w:tcPr>
          <w:p w14:paraId="6AE2267A" w14:textId="77777777" w:rsidR="00EC77BF" w:rsidRPr="008B1AF9" w:rsidRDefault="00306D06" w:rsidP="00D22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</w:t>
            </w:r>
            <w:r w:rsidR="00EC77BF" w:rsidRPr="008B1AF9">
              <w:rPr>
                <w:rFonts w:ascii="Times New Roman" w:hAnsi="Times New Roman" w:cs="Times New Roman"/>
                <w:b/>
              </w:rPr>
              <w:t>. sjednica</w:t>
            </w:r>
          </w:p>
        </w:tc>
      </w:tr>
      <w:tr w:rsidR="00EC77BF" w:rsidRPr="008B1AF9" w14:paraId="4F8BA015" w14:textId="77777777" w:rsidTr="00D2209E">
        <w:tc>
          <w:tcPr>
            <w:tcW w:w="1946" w:type="dxa"/>
            <w:gridSpan w:val="2"/>
          </w:tcPr>
          <w:p w14:paraId="55A965FA" w14:textId="77777777" w:rsidR="00EC77BF" w:rsidRPr="006D36CE" w:rsidRDefault="00EC77BF" w:rsidP="00D2209E">
            <w:pPr>
              <w:rPr>
                <w:rFonts w:ascii="Times New Roman" w:hAnsi="Times New Roman" w:cs="Times New Roman"/>
              </w:rPr>
            </w:pPr>
            <w:r w:rsidRPr="006D36CE">
              <w:rPr>
                <w:rFonts w:ascii="Times New Roman" w:hAnsi="Times New Roman" w:cs="Times New Roman"/>
              </w:rPr>
              <w:t>Datum, vrijeme  i mjesto održavanja</w:t>
            </w:r>
          </w:p>
        </w:tc>
        <w:tc>
          <w:tcPr>
            <w:tcW w:w="7116" w:type="dxa"/>
          </w:tcPr>
          <w:p w14:paraId="5EBA1344" w14:textId="77777777" w:rsidR="00EC77BF" w:rsidRPr="006D36CE" w:rsidRDefault="00306D06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C77BF" w:rsidRPr="006D36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prosinca</w:t>
            </w:r>
            <w:r w:rsidR="00EC77BF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  <w:r w:rsidR="00EC77BF" w:rsidRPr="006D36CE">
              <w:rPr>
                <w:rFonts w:ascii="Times New Roman" w:hAnsi="Times New Roman" w:cs="Times New Roman"/>
                <w:sz w:val="24"/>
                <w:szCs w:val="24"/>
              </w:rPr>
              <w:t xml:space="preserve">. godine u </w:t>
            </w:r>
            <w:r w:rsidR="00104A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77B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77BF" w:rsidRPr="006D36CE">
              <w:rPr>
                <w:rFonts w:ascii="Times New Roman" w:hAnsi="Times New Roman" w:cs="Times New Roman"/>
                <w:sz w:val="24"/>
                <w:szCs w:val="24"/>
              </w:rPr>
              <w:t>0 sati</w:t>
            </w:r>
          </w:p>
          <w:p w14:paraId="23820F24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Agencija za odgoj i obrazovanje, Donje Svetice 38, Zagreb</w:t>
            </w:r>
          </w:p>
        </w:tc>
      </w:tr>
      <w:tr w:rsidR="00EC77BF" w:rsidRPr="008B1AF9" w14:paraId="7852FC47" w14:textId="77777777" w:rsidTr="00D2209E">
        <w:tc>
          <w:tcPr>
            <w:tcW w:w="1946" w:type="dxa"/>
            <w:gridSpan w:val="2"/>
          </w:tcPr>
          <w:p w14:paraId="3A8934D3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Nazočni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CBC4B69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A5BCEF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4DE2BB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Nazočni putem Zoom-a:</w:t>
            </w:r>
          </w:p>
          <w:p w14:paraId="62000BD4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2B36F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A86FC" w14:textId="77777777" w:rsidR="00CC0832" w:rsidRDefault="00CC0832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594D55" w14:textId="77777777" w:rsidR="00CC0832" w:rsidRDefault="00CC0832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F8A347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Ostali nazočni:</w:t>
            </w:r>
          </w:p>
        </w:tc>
        <w:tc>
          <w:tcPr>
            <w:tcW w:w="7116" w:type="dxa"/>
          </w:tcPr>
          <w:p w14:paraId="459C95C3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Igor Rukljač, mag. prim. educ., predsjednik Upravnog vijeća</w:t>
            </w:r>
          </w:p>
          <w:p w14:paraId="232A31CF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Izv. prof. dr. sc. Bruno Ćurko, član Upravnog vijeća</w:t>
            </w:r>
          </w:p>
          <w:p w14:paraId="24C58F1E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03F39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Članovi Upravnog vijeća:</w:t>
            </w:r>
          </w:p>
          <w:p w14:paraId="6C5658ED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Katarina Tolja, prof.</w:t>
            </w:r>
          </w:p>
          <w:p w14:paraId="479E7987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Vjera Brković, prof., viši predavač</w:t>
            </w:r>
          </w:p>
          <w:p w14:paraId="25A90C95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Antonija Mirosavljević, prof.</w:t>
            </w:r>
          </w:p>
          <w:p w14:paraId="6154701E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mr. sc. Marijana Marinović</w:t>
            </w:r>
          </w:p>
          <w:p w14:paraId="7F5E0D61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44450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mr. sc. Katarina Milković, prof., ravnateljica Agencije za odgoj i obrazovanje</w:t>
            </w:r>
          </w:p>
          <w:p w14:paraId="2E2D977E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Natalija Zerec, mag. iur., tajnica Agencije - voditeljica Odjela pravnih, računovodstvenih i pomoćnih poslova</w:t>
            </w:r>
          </w:p>
          <w:p w14:paraId="26197BDD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 xml:space="preserve">Katica Hunjet, dipl. oec., voditeljica Odsjeka računovodstvenih poslova, vezano za točku </w:t>
            </w:r>
            <w:r w:rsidR="00F32039">
              <w:rPr>
                <w:rFonts w:ascii="Times New Roman" w:hAnsi="Times New Roman" w:cs="Times New Roman"/>
                <w:sz w:val="24"/>
                <w:szCs w:val="24"/>
              </w:rPr>
              <w:t>3., 4</w:t>
            </w: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. dnevnog reda</w:t>
            </w:r>
            <w:r w:rsidR="00B041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41C5" w:rsidRPr="00B041C5">
              <w:rPr>
                <w:rFonts w:ascii="Times New Roman" w:hAnsi="Times New Roman" w:cs="Times New Roman"/>
                <w:i/>
                <w:sz w:val="24"/>
                <w:szCs w:val="24"/>
              </w:rPr>
              <w:t>(online)</w:t>
            </w:r>
          </w:p>
          <w:p w14:paraId="3AB1A4E1" w14:textId="77777777" w:rsidR="00CC0832" w:rsidRPr="00CC0832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Marija Krišto Justament,, dipl. oec., viša savjetnica za javnu nabavu</w:t>
            </w:r>
            <w:r w:rsidR="00F32039">
              <w:rPr>
                <w:rFonts w:ascii="Times New Roman" w:hAnsi="Times New Roman" w:cs="Times New Roman"/>
                <w:sz w:val="24"/>
                <w:szCs w:val="24"/>
              </w:rPr>
              <w:t>, vezno za točku 5. dnevnog reda</w:t>
            </w:r>
          </w:p>
          <w:p w14:paraId="4C0F0C2D" w14:textId="77777777" w:rsidR="00EC77BF" w:rsidRPr="006D36CE" w:rsidRDefault="00CC0832" w:rsidP="00C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832">
              <w:rPr>
                <w:rFonts w:ascii="Times New Roman" w:hAnsi="Times New Roman" w:cs="Times New Roman"/>
                <w:sz w:val="24"/>
                <w:szCs w:val="24"/>
              </w:rPr>
              <w:t>Vedrana Bubalović, mag. iur. – zapisničarka</w:t>
            </w:r>
          </w:p>
        </w:tc>
      </w:tr>
      <w:tr w:rsidR="00EC77BF" w:rsidRPr="008B1AF9" w14:paraId="6659162D" w14:textId="77777777" w:rsidTr="00D2209E">
        <w:tc>
          <w:tcPr>
            <w:tcW w:w="1946" w:type="dxa"/>
            <w:gridSpan w:val="2"/>
            <w:tcBorders>
              <w:bottom w:val="single" w:sz="4" w:space="0" w:color="auto"/>
            </w:tcBorders>
          </w:tcPr>
          <w:p w14:paraId="22A51925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Nenazočni</w:t>
            </w:r>
            <w:r w:rsidR="002A510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116" w:type="dxa"/>
            <w:tcBorders>
              <w:bottom w:val="single" w:sz="4" w:space="0" w:color="auto"/>
            </w:tcBorders>
          </w:tcPr>
          <w:p w14:paraId="32C262E7" w14:textId="77777777" w:rsidR="00EC77BF" w:rsidRPr="006D36CE" w:rsidRDefault="007B75C8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BE2">
              <w:rPr>
                <w:rFonts w:ascii="Times New Roman" w:hAnsi="Times New Roman" w:cs="Times New Roman"/>
                <w:sz w:val="24"/>
                <w:szCs w:val="24"/>
              </w:rPr>
              <w:t>Suzana Hitrec, prof.</w:t>
            </w:r>
          </w:p>
        </w:tc>
      </w:tr>
      <w:tr w:rsidR="00EC77BF" w:rsidRPr="008B1AF9" w14:paraId="1B7E5FD8" w14:textId="77777777" w:rsidTr="00D2209E">
        <w:tc>
          <w:tcPr>
            <w:tcW w:w="1946" w:type="dxa"/>
            <w:gridSpan w:val="2"/>
            <w:vMerge w:val="restart"/>
            <w:tcBorders>
              <w:bottom w:val="nil"/>
              <w:right w:val="single" w:sz="4" w:space="0" w:color="auto"/>
            </w:tcBorders>
          </w:tcPr>
          <w:p w14:paraId="02B4A986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Dnevni red</w:t>
            </w:r>
          </w:p>
        </w:tc>
        <w:tc>
          <w:tcPr>
            <w:tcW w:w="7116" w:type="dxa"/>
            <w:tcBorders>
              <w:left w:val="single" w:sz="4" w:space="0" w:color="auto"/>
              <w:bottom w:val="nil"/>
            </w:tcBorders>
          </w:tcPr>
          <w:p w14:paraId="67D81FBE" w14:textId="77777777" w:rsidR="00EC77BF" w:rsidRDefault="00B86042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Usvajanje Zapisnika s 41. sjednice Upravnog vijeća</w:t>
            </w:r>
          </w:p>
          <w:p w14:paraId="6946A05A" w14:textId="77777777" w:rsidR="00B86042" w:rsidRDefault="00B86042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Usvajanje Zapisnika s 43. sjednice Upravnog vijeća</w:t>
            </w:r>
          </w:p>
          <w:p w14:paraId="558295DA" w14:textId="77777777" w:rsidR="00B86042" w:rsidRDefault="00B86042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Rebalans 2025.</w:t>
            </w:r>
            <w:r w:rsidR="00CD07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odine</w:t>
            </w:r>
          </w:p>
          <w:p w14:paraId="0DBBC163" w14:textId="77777777" w:rsidR="00B86042" w:rsidRDefault="00B86042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Financijski plan za razdoblje</w:t>
            </w:r>
            <w:r w:rsidR="00CD07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2026.-2028. godine</w:t>
            </w:r>
          </w:p>
          <w:p w14:paraId="76F6A9BC" w14:textId="77777777" w:rsidR="00B86042" w:rsidRDefault="00B86042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Plan nabave 2026. godine</w:t>
            </w:r>
          </w:p>
          <w:p w14:paraId="6FDA8908" w14:textId="77777777" w:rsidR="00B86042" w:rsidRDefault="00B25684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Program rada Agencije za odgoj i obrazovanje za 2026. godinu</w:t>
            </w:r>
          </w:p>
          <w:p w14:paraId="2DC7DBF0" w14:textId="77777777" w:rsidR="00B25684" w:rsidRDefault="00B25684" w:rsidP="00B8604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Katalog stručnih skupova Agencije za odgoj i obrazovanje za 2026. godinu</w:t>
            </w:r>
          </w:p>
          <w:p w14:paraId="674D4C8B" w14:textId="77777777" w:rsidR="00B25684" w:rsidRPr="00B25684" w:rsidRDefault="00B25684" w:rsidP="00B25684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Razno</w:t>
            </w:r>
          </w:p>
        </w:tc>
      </w:tr>
      <w:tr w:rsidR="00EC77BF" w:rsidRPr="008B1AF9" w14:paraId="0927C97A" w14:textId="77777777" w:rsidTr="00D2209E">
        <w:tc>
          <w:tcPr>
            <w:tcW w:w="1946" w:type="dxa"/>
            <w:gridSpan w:val="2"/>
            <w:vMerge/>
            <w:tcBorders>
              <w:top w:val="nil"/>
              <w:bottom w:val="nil"/>
              <w:right w:val="single" w:sz="4" w:space="0" w:color="auto"/>
            </w:tcBorders>
          </w:tcPr>
          <w:p w14:paraId="5A2F91CC" w14:textId="77777777" w:rsidR="00EC77BF" w:rsidRPr="006D36CE" w:rsidRDefault="00EC77BF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left w:val="single" w:sz="4" w:space="0" w:color="auto"/>
              <w:bottom w:val="nil"/>
            </w:tcBorders>
          </w:tcPr>
          <w:p w14:paraId="6DF91F04" w14:textId="77777777" w:rsidR="00EC77BF" w:rsidRPr="00CB7254" w:rsidRDefault="00EC77BF" w:rsidP="00CB7254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hr-HR"/>
              </w:rPr>
            </w:pPr>
          </w:p>
        </w:tc>
      </w:tr>
      <w:tr w:rsidR="00EC77BF" w:rsidRPr="008B1AF9" w14:paraId="16F9D0A5" w14:textId="77777777" w:rsidTr="00D2209E">
        <w:tc>
          <w:tcPr>
            <w:tcW w:w="9062" w:type="dxa"/>
            <w:gridSpan w:val="3"/>
          </w:tcPr>
          <w:p w14:paraId="56690BE2" w14:textId="77777777" w:rsidR="00EC77BF" w:rsidRPr="006D36CE" w:rsidRDefault="00EC77BF" w:rsidP="00D220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b/>
                <w:sz w:val="24"/>
                <w:szCs w:val="24"/>
              </w:rPr>
              <w:t>Tijek sjednice</w:t>
            </w:r>
          </w:p>
        </w:tc>
      </w:tr>
      <w:tr w:rsidR="00EC77BF" w:rsidRPr="008B1AF9" w14:paraId="5FDC8BDB" w14:textId="77777777" w:rsidTr="00D2209E">
        <w:tc>
          <w:tcPr>
            <w:tcW w:w="1127" w:type="dxa"/>
          </w:tcPr>
          <w:p w14:paraId="08C600DE" w14:textId="77777777" w:rsidR="00EC77BF" w:rsidRPr="006D4862" w:rsidRDefault="00EC77BF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48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Ad.1. </w:t>
            </w:r>
          </w:p>
        </w:tc>
        <w:tc>
          <w:tcPr>
            <w:tcW w:w="7935" w:type="dxa"/>
            <w:gridSpan w:val="2"/>
          </w:tcPr>
          <w:p w14:paraId="2F1BFD98" w14:textId="77777777" w:rsidR="00EC77BF" w:rsidRPr="006D36CE" w:rsidRDefault="00D2061E" w:rsidP="00D22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61E">
              <w:rPr>
                <w:rFonts w:ascii="Times New Roman" w:hAnsi="Times New Roman" w:cs="Times New Roman"/>
                <w:sz w:val="24"/>
                <w:szCs w:val="24"/>
              </w:rPr>
              <w:t>Članovi Upravnog vijeća usvajaju Zapisnik 41. sjednice Upravnog vijeća.</w:t>
            </w:r>
          </w:p>
        </w:tc>
      </w:tr>
      <w:tr w:rsidR="00EC77BF" w:rsidRPr="008B1AF9" w14:paraId="4EDC2AC2" w14:textId="77777777" w:rsidTr="00D2209E">
        <w:tc>
          <w:tcPr>
            <w:tcW w:w="1127" w:type="dxa"/>
          </w:tcPr>
          <w:p w14:paraId="2AEE3005" w14:textId="77777777" w:rsidR="00EC77BF" w:rsidRPr="006D4862" w:rsidRDefault="00EC77BF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4862">
              <w:rPr>
                <w:rFonts w:ascii="Times New Roman" w:hAnsi="Times New Roman" w:cs="Times New Roman"/>
                <w:i/>
                <w:sz w:val="24"/>
                <w:szCs w:val="24"/>
              </w:rPr>
              <w:t>Ad.2.</w:t>
            </w:r>
          </w:p>
        </w:tc>
        <w:tc>
          <w:tcPr>
            <w:tcW w:w="7935" w:type="dxa"/>
            <w:gridSpan w:val="2"/>
          </w:tcPr>
          <w:p w14:paraId="0EB4F308" w14:textId="77777777" w:rsidR="00EC77BF" w:rsidRPr="006E5FD9" w:rsidRDefault="005F10CC" w:rsidP="00CC2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0CC">
              <w:rPr>
                <w:rFonts w:ascii="Times New Roman" w:hAnsi="Times New Roman" w:cs="Times New Roman"/>
                <w:sz w:val="24"/>
                <w:szCs w:val="24"/>
              </w:rPr>
              <w:t>Članovi Upravnog vijeća usvajaju Zapisnik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F10CC">
              <w:rPr>
                <w:rFonts w:ascii="Times New Roman" w:hAnsi="Times New Roman" w:cs="Times New Roman"/>
                <w:sz w:val="24"/>
                <w:szCs w:val="24"/>
              </w:rPr>
              <w:t>. sjednice Upravnog vijeća.</w:t>
            </w:r>
          </w:p>
        </w:tc>
      </w:tr>
      <w:tr w:rsidR="00EC77BF" w:rsidRPr="008B1AF9" w14:paraId="7045B791" w14:textId="77777777" w:rsidTr="00D2209E">
        <w:tc>
          <w:tcPr>
            <w:tcW w:w="1127" w:type="dxa"/>
          </w:tcPr>
          <w:p w14:paraId="6F613ECC" w14:textId="77777777" w:rsidR="00EC77BF" w:rsidRPr="006D4862" w:rsidRDefault="00EC77BF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48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Ad.3. </w:t>
            </w:r>
          </w:p>
        </w:tc>
        <w:tc>
          <w:tcPr>
            <w:tcW w:w="7935" w:type="dxa"/>
            <w:gridSpan w:val="2"/>
          </w:tcPr>
          <w:p w14:paraId="00B30EA6" w14:textId="77777777" w:rsidR="00EC77BF" w:rsidRPr="006D36CE" w:rsidRDefault="008277B4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Informacije o Rebalansu 2025. godine primljene na znanje.</w:t>
            </w:r>
          </w:p>
        </w:tc>
      </w:tr>
      <w:tr w:rsidR="00EC77BF" w:rsidRPr="008B1AF9" w14:paraId="249A1DE7" w14:textId="77777777" w:rsidTr="00D2209E">
        <w:tc>
          <w:tcPr>
            <w:tcW w:w="1127" w:type="dxa"/>
          </w:tcPr>
          <w:p w14:paraId="3DA01789" w14:textId="77777777" w:rsidR="00EC77BF" w:rsidRPr="006D4862" w:rsidRDefault="00EC77BF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4862">
              <w:rPr>
                <w:rFonts w:ascii="Times New Roman" w:hAnsi="Times New Roman" w:cs="Times New Roman"/>
                <w:i/>
                <w:sz w:val="24"/>
                <w:szCs w:val="24"/>
              </w:rPr>
              <w:t>Ad.4.</w:t>
            </w:r>
          </w:p>
        </w:tc>
        <w:tc>
          <w:tcPr>
            <w:tcW w:w="7935" w:type="dxa"/>
            <w:gridSpan w:val="2"/>
          </w:tcPr>
          <w:p w14:paraId="41B3AA54" w14:textId="77777777" w:rsidR="00EC77BF" w:rsidRPr="006D36CE" w:rsidRDefault="003703C6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Usvaja se </w:t>
            </w:r>
            <w:r w:rsidR="00452BA1" w:rsidRPr="00452BA1">
              <w:rPr>
                <w:rFonts w:ascii="Times New Roman" w:hAnsi="Times New Roman" w:cs="Times New Roman"/>
                <w:sz w:val="24"/>
                <w:szCs w:val="24"/>
              </w:rPr>
              <w:t>Financijski plan za razdoblje 2026.-2028. godine.</w:t>
            </w:r>
          </w:p>
        </w:tc>
      </w:tr>
      <w:tr w:rsidR="00EC77BF" w:rsidRPr="008B1AF9" w14:paraId="4526C806" w14:textId="77777777" w:rsidTr="00D2209E">
        <w:tc>
          <w:tcPr>
            <w:tcW w:w="1127" w:type="dxa"/>
          </w:tcPr>
          <w:p w14:paraId="4779E209" w14:textId="77777777" w:rsidR="00EC77BF" w:rsidRPr="006D4862" w:rsidRDefault="00EC77BF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Ad.5.</w:t>
            </w:r>
          </w:p>
        </w:tc>
        <w:tc>
          <w:tcPr>
            <w:tcW w:w="7935" w:type="dxa"/>
            <w:gridSpan w:val="2"/>
          </w:tcPr>
          <w:p w14:paraId="29E1592C" w14:textId="77777777" w:rsidR="00EC77BF" w:rsidRPr="006D36CE" w:rsidRDefault="0007159D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Usvaja se </w:t>
            </w:r>
            <w:r w:rsidR="00203779" w:rsidRPr="00203779">
              <w:rPr>
                <w:rFonts w:ascii="Times New Roman" w:hAnsi="Times New Roman" w:cs="Times New Roman"/>
                <w:sz w:val="24"/>
                <w:szCs w:val="24"/>
              </w:rPr>
              <w:t>Plan nabave 2026. godine.</w:t>
            </w:r>
          </w:p>
        </w:tc>
      </w:tr>
      <w:tr w:rsidR="00DA56F6" w:rsidRPr="008B1AF9" w14:paraId="73F1F90A" w14:textId="77777777" w:rsidTr="00D2209E">
        <w:tc>
          <w:tcPr>
            <w:tcW w:w="1127" w:type="dxa"/>
          </w:tcPr>
          <w:p w14:paraId="7BD45C40" w14:textId="77777777" w:rsidR="00DA56F6" w:rsidRDefault="00BA5B54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Ad.6.</w:t>
            </w:r>
          </w:p>
        </w:tc>
        <w:tc>
          <w:tcPr>
            <w:tcW w:w="7935" w:type="dxa"/>
            <w:gridSpan w:val="2"/>
          </w:tcPr>
          <w:p w14:paraId="1CE40DCB" w14:textId="77777777" w:rsidR="00DA56F6" w:rsidRPr="006D36CE" w:rsidRDefault="00192A1C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Usvaja se </w:t>
            </w:r>
            <w:r w:rsidR="002978CC" w:rsidRPr="002978CC">
              <w:rPr>
                <w:rFonts w:ascii="Times New Roman" w:hAnsi="Times New Roman" w:cs="Times New Roman"/>
                <w:sz w:val="24"/>
                <w:szCs w:val="24"/>
              </w:rPr>
              <w:t xml:space="preserve">Program rada Agencije za odgoj i obrazovanje za 2026. </w:t>
            </w:r>
            <w:r w:rsidR="00C7785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2978CC" w:rsidRPr="002978CC">
              <w:rPr>
                <w:rFonts w:ascii="Times New Roman" w:hAnsi="Times New Roman" w:cs="Times New Roman"/>
                <w:sz w:val="24"/>
                <w:szCs w:val="24"/>
              </w:rPr>
              <w:t>odin</w:t>
            </w:r>
            <w:r w:rsidR="00C7785C">
              <w:rPr>
                <w:rFonts w:ascii="Times New Roman" w:hAnsi="Times New Roman" w:cs="Times New Roman"/>
                <w:sz w:val="24"/>
                <w:szCs w:val="24"/>
              </w:rPr>
              <w:t>u.</w:t>
            </w:r>
          </w:p>
        </w:tc>
      </w:tr>
      <w:tr w:rsidR="00DA56F6" w:rsidRPr="008B1AF9" w14:paraId="125F3587" w14:textId="77777777" w:rsidTr="00D2209E">
        <w:tc>
          <w:tcPr>
            <w:tcW w:w="1127" w:type="dxa"/>
          </w:tcPr>
          <w:p w14:paraId="24EBDBBC" w14:textId="77777777" w:rsidR="00DA56F6" w:rsidRDefault="00BA5B54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Ad.7.</w:t>
            </w:r>
          </w:p>
        </w:tc>
        <w:tc>
          <w:tcPr>
            <w:tcW w:w="7935" w:type="dxa"/>
            <w:gridSpan w:val="2"/>
          </w:tcPr>
          <w:p w14:paraId="075992BE" w14:textId="77777777" w:rsidR="00DA56F6" w:rsidRPr="006D36CE" w:rsidRDefault="00933A64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A64">
              <w:rPr>
                <w:rFonts w:ascii="Times New Roman" w:hAnsi="Times New Roman" w:cs="Times New Roman"/>
                <w:sz w:val="24"/>
                <w:szCs w:val="24"/>
              </w:rPr>
              <w:t xml:space="preserve">Katalog stručnih skupova Agencije za odgoj i obrazovanje za 2026. </w:t>
            </w:r>
            <w:r w:rsidR="00EC411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933A64">
              <w:rPr>
                <w:rFonts w:ascii="Times New Roman" w:hAnsi="Times New Roman" w:cs="Times New Roman"/>
                <w:sz w:val="24"/>
                <w:szCs w:val="24"/>
              </w:rPr>
              <w:t>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upućuje se na doradu.</w:t>
            </w:r>
          </w:p>
        </w:tc>
      </w:tr>
      <w:tr w:rsidR="00DA56F6" w:rsidRPr="008B1AF9" w14:paraId="553D3977" w14:textId="77777777" w:rsidTr="00D2209E">
        <w:tc>
          <w:tcPr>
            <w:tcW w:w="1127" w:type="dxa"/>
          </w:tcPr>
          <w:p w14:paraId="69953FDA" w14:textId="77777777" w:rsidR="00DA56F6" w:rsidRDefault="00BA5B54" w:rsidP="00D2209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Ad.8.</w:t>
            </w:r>
          </w:p>
        </w:tc>
        <w:tc>
          <w:tcPr>
            <w:tcW w:w="7935" w:type="dxa"/>
            <w:gridSpan w:val="2"/>
          </w:tcPr>
          <w:p w14:paraId="1DBF76CC" w14:textId="77777777" w:rsidR="00DA56F6" w:rsidRPr="006D36CE" w:rsidRDefault="00123EB1" w:rsidP="00D220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Predstavljanje </w:t>
            </w:r>
            <w:r w:rsidRPr="00123EB1">
              <w:rPr>
                <w:rFonts w:ascii="Times New Roman" w:hAnsi="Times New Roman" w:cs="Times New Roman"/>
                <w:sz w:val="24"/>
                <w:szCs w:val="24"/>
              </w:rPr>
              <w:t>hodogram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23EB1">
              <w:rPr>
                <w:rFonts w:ascii="Times New Roman" w:hAnsi="Times New Roman" w:cs="Times New Roman"/>
                <w:sz w:val="24"/>
                <w:szCs w:val="24"/>
              </w:rPr>
              <w:t xml:space="preserve"> aktivnosti vezano uz provedbu </w:t>
            </w:r>
            <w:r w:rsidRPr="005E2E67">
              <w:rPr>
                <w:rFonts w:ascii="Times New Roman" w:hAnsi="Times New Roman" w:cs="Times New Roman"/>
                <w:i/>
                <w:sz w:val="24"/>
                <w:szCs w:val="24"/>
              </w:rPr>
              <w:t>Abecede prevencij</w:t>
            </w:r>
            <w:r w:rsidR="00E824FC">
              <w:rPr>
                <w:rFonts w:ascii="Times New Roman" w:hAnsi="Times New Roman" w:cs="Times New Roman"/>
                <w:i/>
                <w:sz w:val="24"/>
                <w:szCs w:val="24"/>
              </w:rPr>
              <w:t>e.</w:t>
            </w:r>
          </w:p>
        </w:tc>
      </w:tr>
    </w:tbl>
    <w:p w14:paraId="28D25D67" w14:textId="77777777" w:rsidR="00F32039" w:rsidRDefault="00F32039" w:rsidP="00EC7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5603B9" w14:textId="77777777" w:rsidR="00EC77BF" w:rsidRPr="00D84BE2" w:rsidRDefault="00EC77BF" w:rsidP="00EC7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BE2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 xml:space="preserve"> 025-0</w:t>
      </w:r>
      <w:r w:rsidR="00992A8C">
        <w:rPr>
          <w:rFonts w:ascii="Times New Roman" w:hAnsi="Times New Roman" w:cs="Times New Roman"/>
          <w:sz w:val="24"/>
          <w:szCs w:val="24"/>
        </w:rPr>
        <w:t>1/25-01/</w:t>
      </w:r>
      <w:r w:rsidR="002308C3">
        <w:rPr>
          <w:rFonts w:ascii="Times New Roman" w:hAnsi="Times New Roman" w:cs="Times New Roman"/>
          <w:sz w:val="24"/>
          <w:szCs w:val="24"/>
        </w:rPr>
        <w:t>76</w:t>
      </w:r>
    </w:p>
    <w:p w14:paraId="63D998BC" w14:textId="2B5BB7E6" w:rsidR="00EC77BF" w:rsidRPr="00D84BE2" w:rsidRDefault="00EC77BF" w:rsidP="00EC7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 561-02/06-</w:t>
      </w:r>
      <w:r w:rsidR="004E24D0" w:rsidRPr="004E24D0">
        <w:rPr>
          <w:rFonts w:ascii="Times New Roman" w:hAnsi="Times New Roman" w:cs="Times New Roman"/>
          <w:sz w:val="24"/>
          <w:szCs w:val="24"/>
        </w:rPr>
        <w:t>25-08</w:t>
      </w:r>
    </w:p>
    <w:p w14:paraId="2DC55DE8" w14:textId="77777777" w:rsidR="00EC77BF" w:rsidRDefault="00EC77BF" w:rsidP="00EC7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B05F8E" w14:textId="77777777" w:rsidR="000A441F" w:rsidRPr="007D4FE6" w:rsidRDefault="00EC77BF" w:rsidP="007D4F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BE2">
        <w:rPr>
          <w:rFonts w:ascii="Times New Roman" w:hAnsi="Times New Roman" w:cs="Times New Roman"/>
          <w:sz w:val="24"/>
          <w:szCs w:val="24"/>
        </w:rPr>
        <w:t>Zagreb,</w:t>
      </w:r>
      <w:r w:rsidR="00992A8C">
        <w:rPr>
          <w:rFonts w:ascii="Times New Roman" w:hAnsi="Times New Roman" w:cs="Times New Roman"/>
          <w:sz w:val="24"/>
          <w:szCs w:val="24"/>
        </w:rPr>
        <w:t xml:space="preserve"> </w:t>
      </w:r>
      <w:r w:rsidR="002308C3">
        <w:rPr>
          <w:rFonts w:ascii="Times New Roman" w:hAnsi="Times New Roman" w:cs="Times New Roman"/>
          <w:sz w:val="24"/>
          <w:szCs w:val="24"/>
        </w:rPr>
        <w:t>19</w:t>
      </w:r>
      <w:r w:rsidR="00992A8C">
        <w:rPr>
          <w:rFonts w:ascii="Times New Roman" w:hAnsi="Times New Roman" w:cs="Times New Roman"/>
          <w:sz w:val="24"/>
          <w:szCs w:val="24"/>
        </w:rPr>
        <w:t xml:space="preserve">. </w:t>
      </w:r>
      <w:r w:rsidR="002308C3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2025.</w:t>
      </w:r>
      <w:bookmarkStart w:id="0" w:name="_GoBack"/>
      <w:bookmarkEnd w:id="0"/>
    </w:p>
    <w:sectPr w:rsidR="000A441F" w:rsidRPr="007D4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1371B"/>
    <w:multiLevelType w:val="hybridMultilevel"/>
    <w:tmpl w:val="71902BA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C1ADE"/>
    <w:multiLevelType w:val="hybridMultilevel"/>
    <w:tmpl w:val="654C9FD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BF"/>
    <w:rsid w:val="0007159D"/>
    <w:rsid w:val="000753EC"/>
    <w:rsid w:val="000A441F"/>
    <w:rsid w:val="000D07D7"/>
    <w:rsid w:val="00104A3B"/>
    <w:rsid w:val="00123EB1"/>
    <w:rsid w:val="00192A1C"/>
    <w:rsid w:val="001E4365"/>
    <w:rsid w:val="001E487C"/>
    <w:rsid w:val="001F645E"/>
    <w:rsid w:val="00203779"/>
    <w:rsid w:val="002308C3"/>
    <w:rsid w:val="002978CC"/>
    <w:rsid w:val="002A5102"/>
    <w:rsid w:val="002B18F7"/>
    <w:rsid w:val="002B5851"/>
    <w:rsid w:val="00306D06"/>
    <w:rsid w:val="00361D18"/>
    <w:rsid w:val="003703C6"/>
    <w:rsid w:val="00382EE3"/>
    <w:rsid w:val="003A7049"/>
    <w:rsid w:val="00452BA1"/>
    <w:rsid w:val="0047340E"/>
    <w:rsid w:val="004E24D0"/>
    <w:rsid w:val="00541F18"/>
    <w:rsid w:val="005E2E67"/>
    <w:rsid w:val="005F10CC"/>
    <w:rsid w:val="006006CD"/>
    <w:rsid w:val="00701245"/>
    <w:rsid w:val="007658CC"/>
    <w:rsid w:val="007B75C8"/>
    <w:rsid w:val="007D4FE6"/>
    <w:rsid w:val="007E32A3"/>
    <w:rsid w:val="007F522E"/>
    <w:rsid w:val="0081457C"/>
    <w:rsid w:val="008277B4"/>
    <w:rsid w:val="00933A64"/>
    <w:rsid w:val="00992A8C"/>
    <w:rsid w:val="009A0CFA"/>
    <w:rsid w:val="009A64EE"/>
    <w:rsid w:val="009E013F"/>
    <w:rsid w:val="00AC32ED"/>
    <w:rsid w:val="00B041C5"/>
    <w:rsid w:val="00B25684"/>
    <w:rsid w:val="00B3446E"/>
    <w:rsid w:val="00B7219D"/>
    <w:rsid w:val="00B86042"/>
    <w:rsid w:val="00BA5B54"/>
    <w:rsid w:val="00BE729D"/>
    <w:rsid w:val="00C06DE2"/>
    <w:rsid w:val="00C22FB5"/>
    <w:rsid w:val="00C50394"/>
    <w:rsid w:val="00C7785C"/>
    <w:rsid w:val="00CB7254"/>
    <w:rsid w:val="00CC0832"/>
    <w:rsid w:val="00CC2E43"/>
    <w:rsid w:val="00CD078A"/>
    <w:rsid w:val="00D13548"/>
    <w:rsid w:val="00D2061E"/>
    <w:rsid w:val="00D71543"/>
    <w:rsid w:val="00DA56F6"/>
    <w:rsid w:val="00DB0590"/>
    <w:rsid w:val="00DD44D3"/>
    <w:rsid w:val="00E824FC"/>
    <w:rsid w:val="00E9486D"/>
    <w:rsid w:val="00EC4111"/>
    <w:rsid w:val="00EC77BF"/>
    <w:rsid w:val="00F3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53428"/>
  <w15:chartTrackingRefBased/>
  <w15:docId w15:val="{5AF0664E-35FB-412D-BC6C-6A93353C6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7B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C77B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B86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Vedrana Vučković</dc:creator>
  <cp:keywords/>
  <dc:description/>
  <cp:lastModifiedBy>Vedrana Vučković</cp:lastModifiedBy>
  <cp:revision>81</cp:revision>
  <dcterms:created xsi:type="dcterms:W3CDTF">2025-01-20T19:06:00Z</dcterms:created>
  <dcterms:modified xsi:type="dcterms:W3CDTF">2025-12-22T07:04:00Z</dcterms:modified>
</cp:coreProperties>
</file>