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90C" w:rsidRPr="009B690C" w:rsidRDefault="009B690C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9B690C" w:rsidRPr="009B690C" w:rsidRDefault="007E475E" w:rsidP="00DD0F77">
      <w:pPr>
        <w:pStyle w:val="tekst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Ravnatelj/ravnateljica</w:t>
      </w:r>
      <w:r w:rsidR="00DD0F77" w:rsidRPr="00DD0F77">
        <w:rPr>
          <w:color w:val="000000"/>
        </w:rPr>
        <w:t xml:space="preserve"> – 1 izvršitelj na </w:t>
      </w:r>
      <w:r>
        <w:rPr>
          <w:color w:val="000000"/>
        </w:rPr>
        <w:t>određeno vrijeme u Zagrebu</w:t>
      </w:r>
      <w:r w:rsidR="00DD0F77">
        <w:rPr>
          <w:color w:val="000000"/>
          <w:sz w:val="20"/>
          <w:szCs w:val="20"/>
        </w:rPr>
        <w:t xml:space="preserve"> </w:t>
      </w:r>
      <w:r w:rsidR="00DD0F77" w:rsidRPr="009B690C">
        <w:t xml:space="preserve"> </w:t>
      </w:r>
      <w:r w:rsidR="009B690C" w:rsidRPr="009B690C">
        <w:t xml:space="preserve">(koeficijent </w:t>
      </w:r>
      <w:r>
        <w:t>3,</w:t>
      </w:r>
      <w:r w:rsidR="002E7C67">
        <w:t>85</w:t>
      </w:r>
      <w:bookmarkStart w:id="0" w:name="_GoBack"/>
      <w:bookmarkEnd w:id="0"/>
      <w:r w:rsidR="009B690C" w:rsidRPr="009B690C">
        <w:t>)</w:t>
      </w: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organizira i vodi poslovanje i stručni rad Agencije,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360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– </w:t>
      </w:r>
      <w:r>
        <w:rPr>
          <w:rFonts w:ascii="TimesNewRoman" w:hAnsi="TimesNewRoman" w:cs="TimesNewRoman"/>
          <w:sz w:val="24"/>
          <w:szCs w:val="24"/>
        </w:rPr>
        <w:tab/>
        <w:t>predstavlja i zastupa Agenciju u svim postupcima pred sudovima, upravnim i drugim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državnim tijelima, pravnim osobama s javnim ovlastima te drugim osobama,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poduzima sve pravne radnje u ime i za račun Agencije,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360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– </w:t>
      </w:r>
      <w:r>
        <w:rPr>
          <w:rFonts w:ascii="TimesNewRoman" w:hAnsi="TimesNewRoman" w:cs="TimesNewRoman"/>
          <w:sz w:val="24"/>
          <w:szCs w:val="24"/>
        </w:rPr>
        <w:tab/>
        <w:t>predlaže Upravnom vijeću godišnji program rada i financijski plan Agencije i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odgovoran je za njihovo ostvarivanje,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predlaže Upravnom vijeću godišnje izvješće o radu i poslovanju Agencije,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360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– </w:t>
      </w:r>
      <w:r>
        <w:rPr>
          <w:rFonts w:ascii="TimesNewRoman" w:hAnsi="TimesNewRoman" w:cs="TimesNewRoman"/>
          <w:sz w:val="24"/>
          <w:szCs w:val="24"/>
        </w:rPr>
        <w:tab/>
        <w:t>predlaže Upravnom vijeću nacrt statuta i drugih općih akata Agencije,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360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– </w:t>
      </w:r>
      <w:r>
        <w:rPr>
          <w:rFonts w:ascii="TimesNewRoman" w:hAnsi="TimesNewRoman" w:cs="TimesNewRoman"/>
          <w:sz w:val="24"/>
          <w:szCs w:val="24"/>
        </w:rPr>
        <w:tab/>
        <w:t>predlaže Upravnom vijeću imenovanje i razrješenje pomoćnika ravnatelja i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predstojnika podružnica,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sudjeluje u radu Upravnog vijeća bez prava odlučivanja,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360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– </w:t>
      </w:r>
      <w:r>
        <w:rPr>
          <w:rFonts w:ascii="TimesNewRoman" w:hAnsi="TimesNewRoman" w:cs="TimesNewRoman"/>
          <w:sz w:val="24"/>
          <w:szCs w:val="24"/>
        </w:rPr>
        <w:tab/>
        <w:t>kao tijelo prvog stupnja, odlučuje o zasnivanju i prestanku radnog odnosa radnika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Agencije,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bira vanjske suradnike iz reda znanstvenika i stručnjaka za obavljanje pojedinih</w:t>
      </w:r>
    </w:p>
    <w:p w:rsidR="007E475E" w:rsidRDefault="007E475E" w:rsidP="007E475E">
      <w:pPr>
        <w:autoSpaceDE w:val="0"/>
        <w:autoSpaceDN w:val="0"/>
        <w:adjustRightInd w:val="0"/>
        <w:spacing w:after="0" w:line="240" w:lineRule="auto"/>
        <w:ind w:firstLine="708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poslova u svezi s djelatnošću i poslovanjem Agencije,</w:t>
      </w:r>
    </w:p>
    <w:p w:rsidR="007E475E" w:rsidRPr="007E475E" w:rsidRDefault="007E475E" w:rsidP="007E475E">
      <w:pPr>
        <w:pStyle w:val="Odlomakpopis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7E475E">
        <w:rPr>
          <w:rFonts w:ascii="TimesNewRoman" w:hAnsi="TimesNewRoman" w:cs="TimesNewRoman"/>
          <w:sz w:val="24"/>
          <w:szCs w:val="24"/>
        </w:rPr>
        <w:t>usvaja izvješća predstojnika podružnica i voditelja odjela o radu podružnice odnosno</w:t>
      </w:r>
    </w:p>
    <w:p w:rsidR="0069175F" w:rsidRPr="009B690C" w:rsidRDefault="007E475E" w:rsidP="007E475E">
      <w:pPr>
        <w:pStyle w:val="tekst"/>
        <w:spacing w:before="0" w:beforeAutospacing="0" w:after="0" w:afterAutospacing="0"/>
        <w:ind w:left="720"/>
        <w:jc w:val="both"/>
        <w:rPr>
          <w:b/>
          <w:color w:val="000000"/>
        </w:rPr>
      </w:pPr>
      <w:r>
        <w:rPr>
          <w:rFonts w:ascii="TimesNewRoman" w:hAnsi="TimesNewRoman" w:cs="TimesNewRoman"/>
        </w:rPr>
        <w:t>odjela.</w:t>
      </w: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67583"/>
    <w:multiLevelType w:val="hybridMultilevel"/>
    <w:tmpl w:val="596AB77C"/>
    <w:lvl w:ilvl="0" w:tplc="FF76DFFC"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8"/>
  </w:num>
  <w:num w:numId="10">
    <w:abstractNumId w:val="9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D3D00"/>
    <w:rsid w:val="000D6D75"/>
    <w:rsid w:val="000E776F"/>
    <w:rsid w:val="000F0570"/>
    <w:rsid w:val="0010501C"/>
    <w:rsid w:val="001245CB"/>
    <w:rsid w:val="001E6F03"/>
    <w:rsid w:val="00240C7E"/>
    <w:rsid w:val="00264F83"/>
    <w:rsid w:val="0026625F"/>
    <w:rsid w:val="002811D2"/>
    <w:rsid w:val="002C525C"/>
    <w:rsid w:val="002D2B9A"/>
    <w:rsid w:val="002E7C67"/>
    <w:rsid w:val="002F77BA"/>
    <w:rsid w:val="00346778"/>
    <w:rsid w:val="003744C3"/>
    <w:rsid w:val="0039103F"/>
    <w:rsid w:val="003A103A"/>
    <w:rsid w:val="003C2822"/>
    <w:rsid w:val="003F45A4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2854"/>
    <w:rsid w:val="00585AD0"/>
    <w:rsid w:val="005A474C"/>
    <w:rsid w:val="005B58D7"/>
    <w:rsid w:val="005B76FF"/>
    <w:rsid w:val="005C61C7"/>
    <w:rsid w:val="005C6498"/>
    <w:rsid w:val="006457BD"/>
    <w:rsid w:val="006620DA"/>
    <w:rsid w:val="00667762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7E475E"/>
    <w:rsid w:val="00840D9C"/>
    <w:rsid w:val="00893C92"/>
    <w:rsid w:val="008B4122"/>
    <w:rsid w:val="008C3C96"/>
    <w:rsid w:val="008D68C7"/>
    <w:rsid w:val="008E4BB9"/>
    <w:rsid w:val="008F3CC7"/>
    <w:rsid w:val="008F3E4D"/>
    <w:rsid w:val="00901716"/>
    <w:rsid w:val="009021C9"/>
    <w:rsid w:val="009140DA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A6332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2024-03-28T08:45:00Z</dcterms:created>
  <dcterms:modified xsi:type="dcterms:W3CDTF">2024-03-28T08:45:00Z</dcterms:modified>
</cp:coreProperties>
</file>