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7351F" w14:textId="0617E677" w:rsidR="000932E7" w:rsidRDefault="000932E7" w:rsidP="000D156D">
      <w:pPr>
        <w:pStyle w:val="NK-Tekst"/>
      </w:pPr>
    </w:p>
    <w:p w14:paraId="7B38DD1A" w14:textId="77777777" w:rsidR="00280FB2" w:rsidRPr="0085619A" w:rsidRDefault="00280FB2" w:rsidP="00280FB2">
      <w:pPr>
        <w:pStyle w:val="NK-Tekst"/>
        <w:jc w:val="center"/>
        <w:rPr>
          <w:b/>
          <w:bCs/>
        </w:rPr>
      </w:pPr>
      <w:r w:rsidRPr="0085619A">
        <w:rPr>
          <w:b/>
          <w:bCs/>
        </w:rPr>
        <w:t>POKUS 1</w:t>
      </w:r>
      <w:r>
        <w:rPr>
          <w:b/>
          <w:bCs/>
        </w:rPr>
        <w:t xml:space="preserve">. </w:t>
      </w:r>
      <w:r w:rsidRPr="0085619A">
        <w:rPr>
          <w:b/>
          <w:bCs/>
        </w:rPr>
        <w:t>KAMELEON</w:t>
      </w:r>
    </w:p>
    <w:p w14:paraId="4F87365D" w14:textId="77777777" w:rsidR="00280FB2" w:rsidRPr="00DC1549" w:rsidRDefault="00280FB2" w:rsidP="00280FB2">
      <w:pPr>
        <w:pStyle w:val="NK-Tekst"/>
        <w:jc w:val="center"/>
        <w:rPr>
          <w:b/>
          <w:bCs/>
        </w:rPr>
      </w:pPr>
    </w:p>
    <w:p w14:paraId="113D7ACF" w14:textId="344671C4" w:rsidR="00280FB2" w:rsidRDefault="00280FB2" w:rsidP="00280FB2">
      <w:pPr>
        <w:pStyle w:val="NK-Tekst"/>
      </w:pPr>
      <w:r w:rsidRPr="00DC1549">
        <w:rPr>
          <w:b/>
          <w:bCs/>
        </w:rPr>
        <w:t>Pribor:</w:t>
      </w:r>
      <w:r>
        <w:t xml:space="preserve"> dvije staklene čaše od 100 mL, stakleni štapić, satno stakalce, univerzalni indikatorski papir</w:t>
      </w:r>
      <w:r w:rsidR="001B1044">
        <w:t>.</w:t>
      </w:r>
    </w:p>
    <w:p w14:paraId="7E9D15B0" w14:textId="77777777" w:rsidR="00280FB2" w:rsidRDefault="00280FB2" w:rsidP="00280FB2">
      <w:pPr>
        <w:pStyle w:val="NK-Tekst"/>
      </w:pPr>
    </w:p>
    <w:p w14:paraId="6B55ED82" w14:textId="77777777" w:rsidR="00280FB2" w:rsidRDefault="00280FB2" w:rsidP="00280FB2">
      <w:pPr>
        <w:pStyle w:val="NK-Tekst"/>
      </w:pPr>
      <w:r w:rsidRPr="00DC1549">
        <w:rPr>
          <w:b/>
          <w:bCs/>
        </w:rPr>
        <w:t>Kemikalije</w:t>
      </w:r>
      <w:r>
        <w:t>: uzorak A, uzorak B, lizalica</w:t>
      </w:r>
    </w:p>
    <w:p w14:paraId="5A8575B5" w14:textId="77777777" w:rsidR="00280FB2" w:rsidRDefault="00280FB2" w:rsidP="00280FB2">
      <w:pPr>
        <w:pStyle w:val="NK-Tekst"/>
      </w:pPr>
    </w:p>
    <w:p w14:paraId="4D0186BB" w14:textId="77777777" w:rsidR="00280FB2" w:rsidRPr="00505C27" w:rsidRDefault="00280FB2" w:rsidP="00280FB2">
      <w:pPr>
        <w:pStyle w:val="NK-Tekst"/>
      </w:pPr>
      <w:r w:rsidRPr="00505C27">
        <w:rPr>
          <w:b/>
          <w:bCs/>
        </w:rPr>
        <w:t>KORAK 1.</w:t>
      </w:r>
      <w:r w:rsidRPr="00505C27">
        <w:t xml:space="preserve"> U čašama označenima slovima A i B nalaze se nepoznati</w:t>
      </w:r>
      <w:r>
        <w:t xml:space="preserve"> uzorci </w:t>
      </w:r>
      <w:r w:rsidRPr="00505C27">
        <w:rPr>
          <w:b/>
          <w:bCs/>
        </w:rPr>
        <w:t>A</w:t>
      </w:r>
      <w:r w:rsidRPr="00505C27">
        <w:t xml:space="preserve"> i </w:t>
      </w:r>
      <w:r w:rsidRPr="00505C27">
        <w:rPr>
          <w:b/>
          <w:bCs/>
        </w:rPr>
        <w:t>B</w:t>
      </w:r>
      <w:r w:rsidRPr="00505C27">
        <w:t xml:space="preserve">. </w:t>
      </w:r>
      <w:r w:rsidRPr="00505C27">
        <w:rPr>
          <w:b/>
          <w:bCs/>
        </w:rPr>
        <w:t>Opiši</w:t>
      </w:r>
      <w:r w:rsidRPr="00505C27">
        <w:t xml:space="preserve"> uzorke </w:t>
      </w:r>
      <w:r w:rsidRPr="00505C27">
        <w:rPr>
          <w:b/>
          <w:bCs/>
        </w:rPr>
        <w:t>A</w:t>
      </w:r>
      <w:r w:rsidRPr="00505C27">
        <w:t xml:space="preserve"> i </w:t>
      </w:r>
      <w:r w:rsidRPr="00505C27">
        <w:rPr>
          <w:b/>
          <w:bCs/>
        </w:rPr>
        <w:t>B</w:t>
      </w:r>
      <w:r w:rsidRPr="00505C27">
        <w:t xml:space="preserve"> u čašama.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994AB3" w14:paraId="31B46A6C" w14:textId="77777777" w:rsidTr="00994AB3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C7A7A58" w14:textId="73F9597A" w:rsidR="00994AB3" w:rsidRPr="00827923" w:rsidRDefault="00994AB3" w:rsidP="00994AB3">
            <w:pPr>
              <w:pStyle w:val="NK-rjeenja"/>
            </w:pPr>
            <w:r w:rsidRPr="00994AB3">
              <w:rPr>
                <w:color w:val="auto"/>
              </w:rPr>
              <w:t xml:space="preserve">uzorak </w:t>
            </w:r>
            <w:r w:rsidRPr="00994AB3">
              <w:rPr>
                <w:b/>
                <w:bCs/>
                <w:color w:val="auto"/>
              </w:rPr>
              <w:t>A</w:t>
            </w:r>
            <w:r w:rsidRPr="00994AB3">
              <w:rPr>
                <w:bCs/>
                <w:color w:val="auto"/>
              </w:rPr>
              <w:t xml:space="preserve">: </w:t>
            </w:r>
            <w:r>
              <w:rPr>
                <w:bCs/>
                <w:color w:val="auto"/>
              </w:rPr>
              <w:t xml:space="preserve"> </w:t>
            </w:r>
            <w:r>
              <w:t>bezbojna otopina / bezbojna tekućina /</w:t>
            </w:r>
            <w:r w:rsidR="00983D1E">
              <w:t xml:space="preserve"> </w:t>
            </w:r>
            <w:r>
              <w:t>prozirna / bistra</w:t>
            </w:r>
          </w:p>
        </w:tc>
      </w:tr>
      <w:tr w:rsidR="00994AB3" w14:paraId="253216B3" w14:textId="77777777" w:rsidTr="00994AB3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125E0EA" w14:textId="147B50C1" w:rsidR="00994AB3" w:rsidRPr="00827923" w:rsidRDefault="00994AB3" w:rsidP="00994AB3">
            <w:pPr>
              <w:pStyle w:val="NK-rjeenja"/>
            </w:pPr>
            <w:r w:rsidRPr="00994AB3">
              <w:rPr>
                <w:color w:val="auto"/>
              </w:rPr>
              <w:t xml:space="preserve">uzorak </w:t>
            </w:r>
            <w:r w:rsidRPr="00994AB3">
              <w:rPr>
                <w:b/>
                <w:bCs/>
                <w:color w:val="auto"/>
              </w:rPr>
              <w:t>B</w:t>
            </w:r>
            <w:r w:rsidRPr="00994AB3">
              <w:rPr>
                <w:bCs/>
                <w:color w:val="auto"/>
              </w:rPr>
              <w:t xml:space="preserve">: </w:t>
            </w:r>
            <w:r>
              <w:rPr>
                <w:bCs/>
                <w:color w:val="auto"/>
              </w:rPr>
              <w:t xml:space="preserve"> </w:t>
            </w:r>
            <w:r>
              <w:t>ljubičasta otopina / ljubičasta tekućina</w:t>
            </w:r>
          </w:p>
        </w:tc>
      </w:tr>
    </w:tbl>
    <w:p w14:paraId="3DA82016" w14:textId="79131EEB" w:rsidR="00280FB2" w:rsidRPr="00EF4E3B" w:rsidRDefault="00280FB2" w:rsidP="00280FB2">
      <w:pPr>
        <w:pStyle w:val="NK-bodovanje"/>
      </w:pPr>
      <w:r w:rsidRPr="00EF4E3B">
        <w:t>za</w:t>
      </w:r>
      <w:r>
        <w:t xml:space="preserve"> svako </w:t>
      </w:r>
      <w:r w:rsidR="00983D1E">
        <w:t>točno</w:t>
      </w:r>
      <w:r>
        <w:t xml:space="preserve"> opaženo fizikalno svojstvo</w:t>
      </w:r>
      <w:r w:rsidRPr="00EF4E3B">
        <w:t xml:space="preserve"> uzoraka tvari A i B</w:t>
      </w:r>
      <w:r w:rsidRPr="00EF4E3B">
        <w:rPr>
          <w:i/>
        </w:rPr>
        <w:tab/>
      </w:r>
      <w:r w:rsidRPr="00EF4E3B">
        <w:t>2 × 0,5 = 1 bod</w:t>
      </w:r>
    </w:p>
    <w:p w14:paraId="3E1AEEB3" w14:textId="77777777" w:rsidR="00280FB2" w:rsidRDefault="00280FB2" w:rsidP="00280FB2">
      <w:pPr>
        <w:pStyle w:val="NK-half-line"/>
      </w:pPr>
    </w:p>
    <w:p w14:paraId="7B336764" w14:textId="77777777" w:rsidR="00994AB3" w:rsidRDefault="00280FB2" w:rsidP="00280FB2">
      <w:pPr>
        <w:pStyle w:val="NK-Tekst"/>
      </w:pPr>
      <w:r>
        <w:rPr>
          <w:b/>
          <w:bCs/>
        </w:rPr>
        <w:t xml:space="preserve">KORAK </w:t>
      </w:r>
      <w:r w:rsidRPr="00EF4E3B">
        <w:rPr>
          <w:b/>
          <w:bCs/>
        </w:rPr>
        <w:t>2.</w:t>
      </w:r>
      <w:r w:rsidRPr="00EF4E3B">
        <w:t xml:space="preserve"> </w:t>
      </w:r>
      <w:r w:rsidRPr="008D39E6">
        <w:t>S pomoću univerzalnoga indikatorskog papira procijeni pH-vrijednost</w:t>
      </w:r>
      <w:r>
        <w:t xml:space="preserve"> uzorka A. </w:t>
      </w:r>
    </w:p>
    <w:tbl>
      <w:tblPr>
        <w:tblW w:w="14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7"/>
      </w:tblGrid>
      <w:tr w:rsidR="00994AB3" w14:paraId="50AA18AC" w14:textId="77777777" w:rsidTr="00994AB3">
        <w:trPr>
          <w:trHeight w:val="397"/>
        </w:trPr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5F12F23" w14:textId="05F4857E" w:rsidR="00994AB3" w:rsidRPr="00827923" w:rsidRDefault="00994AB3" w:rsidP="00994AB3">
            <w:pPr>
              <w:pStyle w:val="NK-rjeenja"/>
            </w:pPr>
            <w:r>
              <w:t>pH = 13</w:t>
            </w:r>
          </w:p>
        </w:tc>
      </w:tr>
    </w:tbl>
    <w:p w14:paraId="6B9588DD" w14:textId="64732305" w:rsidR="00280FB2" w:rsidRDefault="00280FB2" w:rsidP="00280FB2">
      <w:pPr>
        <w:pStyle w:val="NK-bodovanje"/>
      </w:pPr>
      <w:r>
        <w:t>za pravilno određivanje pH</w:t>
      </w:r>
      <w:r w:rsidR="00983D1E">
        <w:t>-</w:t>
      </w:r>
      <w:r>
        <w:t>vrijednosti</w:t>
      </w:r>
      <w:r>
        <w:tab/>
        <w:t>0,5 bodova</w:t>
      </w:r>
    </w:p>
    <w:p w14:paraId="64461C27" w14:textId="77777777" w:rsidR="00280FB2" w:rsidRDefault="00280FB2" w:rsidP="00280FB2">
      <w:pPr>
        <w:pStyle w:val="NK-half-line"/>
      </w:pPr>
    </w:p>
    <w:p w14:paraId="2849C4FD" w14:textId="5224BCE3" w:rsidR="00280FB2" w:rsidRDefault="00280FB2" w:rsidP="00280FB2">
      <w:pPr>
        <w:pStyle w:val="NK-Tekst"/>
      </w:pPr>
      <w:r w:rsidRPr="009F231C">
        <w:rPr>
          <w:b/>
          <w:bCs/>
        </w:rPr>
        <w:t>PITANJE 1.</w:t>
      </w:r>
      <w:r>
        <w:rPr>
          <w:b/>
          <w:bCs/>
        </w:rPr>
        <w:t xml:space="preserve"> </w:t>
      </w:r>
      <w:r>
        <w:t xml:space="preserve">Uzorak A vodena </w:t>
      </w:r>
      <w:r w:rsidR="00983D1E">
        <w:t xml:space="preserve">je </w:t>
      </w:r>
      <w:r>
        <w:t>otopina tvari kemijskog</w:t>
      </w:r>
      <w:r w:rsidR="00983D1E">
        <w:t>a</w:t>
      </w:r>
      <w:r>
        <w:t xml:space="preserve"> spoja koji se naziva </w:t>
      </w:r>
      <w:r w:rsidRPr="009678CE">
        <w:t>kaustična soda</w:t>
      </w:r>
      <w:r>
        <w:t>. Napiši ime i kemijsku formulu s pripadajućim agregacijskim stanjem tvari A.</w:t>
      </w:r>
    </w:p>
    <w:tbl>
      <w:tblPr>
        <w:tblW w:w="42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2"/>
      </w:tblGrid>
      <w:tr w:rsidR="00994AB3" w14:paraId="45B6B09D" w14:textId="77777777" w:rsidTr="00994AB3">
        <w:trPr>
          <w:trHeight w:val="397"/>
        </w:trPr>
        <w:tc>
          <w:tcPr>
            <w:tcW w:w="42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0ED9695" w14:textId="169DB78D" w:rsidR="00994AB3" w:rsidRPr="00827923" w:rsidRDefault="00994AB3" w:rsidP="00994AB3">
            <w:pPr>
              <w:pStyle w:val="NK-rjeenja"/>
            </w:pPr>
            <w:r>
              <w:t>natrijeva lužina, NaOH(aq)</w:t>
            </w:r>
          </w:p>
        </w:tc>
      </w:tr>
    </w:tbl>
    <w:p w14:paraId="55571E85" w14:textId="2B7B384E" w:rsidR="00280FB2" w:rsidRDefault="00280FB2" w:rsidP="00280FB2">
      <w:pPr>
        <w:pStyle w:val="NK-bodovanje"/>
      </w:pPr>
      <w:r>
        <w:t xml:space="preserve">za </w:t>
      </w:r>
      <w:r w:rsidR="00983D1E">
        <w:t>točno</w:t>
      </w:r>
      <w:r>
        <w:t xml:space="preserve"> ime i kemijsku formulu</w:t>
      </w:r>
      <w:r>
        <w:tab/>
      </w:r>
      <w:r w:rsidRPr="00C31A79">
        <w:t>0,5</w:t>
      </w:r>
      <w:r w:rsidR="00E30FBA">
        <w:t xml:space="preserve"> bodova</w:t>
      </w:r>
    </w:p>
    <w:p w14:paraId="0A3AC5E9" w14:textId="77777777" w:rsidR="00280FB2" w:rsidRDefault="00280FB2" w:rsidP="00280FB2">
      <w:pPr>
        <w:pStyle w:val="NK-half-line"/>
      </w:pPr>
    </w:p>
    <w:p w14:paraId="0BC73D36" w14:textId="09F4DB86" w:rsidR="00280FB2" w:rsidRDefault="00280FB2" w:rsidP="00E86424">
      <w:pPr>
        <w:pStyle w:val="NK-Tekst"/>
        <w:jc w:val="both"/>
      </w:pPr>
      <w:r>
        <w:rPr>
          <w:b/>
          <w:bCs/>
        </w:rPr>
        <w:t>ZADATAK 1</w:t>
      </w:r>
      <w:r w:rsidRPr="002835CF">
        <w:rPr>
          <w:b/>
          <w:bCs/>
        </w:rPr>
        <w:t xml:space="preserve">. </w:t>
      </w:r>
      <w:r>
        <w:t xml:space="preserve">Uzorak B vodena </w:t>
      </w:r>
      <w:r w:rsidR="00983D1E">
        <w:t xml:space="preserve">je </w:t>
      </w:r>
      <w:r>
        <w:t>otopina soli. Kation potječe iz metala koji kristalizira kao prostorno centrirana kubična slagalina duljine brida jedinične ćelije 533,4 pm. Gustoća tog</w:t>
      </w:r>
      <w:r w:rsidR="00983D1E">
        <w:t>a</w:t>
      </w:r>
      <w:r>
        <w:t xml:space="preserve"> metala iznosi 0,856 g cm</w:t>
      </w:r>
      <w:r w:rsidRPr="006F1290">
        <w:rPr>
          <w:rFonts w:ascii="Calibri" w:hAnsi="Calibri" w:cs="Calibri"/>
          <w:vertAlign w:val="superscript"/>
        </w:rPr>
        <w:t>‒</w:t>
      </w:r>
      <w:r w:rsidRPr="006F1290">
        <w:rPr>
          <w:vertAlign w:val="superscript"/>
        </w:rPr>
        <w:t>3</w:t>
      </w:r>
      <w:r>
        <w:t xml:space="preserve">. Odredi metal na koje se odnosi navedeni opis. </w:t>
      </w:r>
    </w:p>
    <w:p w14:paraId="7583F19E" w14:textId="77777777" w:rsidR="00280FB2" w:rsidRDefault="00280FB2" w:rsidP="00280FB2">
      <w:pPr>
        <w:pStyle w:val="NK-half-line"/>
      </w:pPr>
    </w:p>
    <w:p w14:paraId="61D932A8" w14:textId="12C90817" w:rsidR="00280FB2" w:rsidRPr="00D0424E" w:rsidRDefault="00D314AF" w:rsidP="00280FB2">
      <w:pPr>
        <w:pStyle w:val="NK-rjeenja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nor/>
                </m:rPr>
                <w:rPr>
                  <w:i/>
                </w:rPr>
                <m:t>A</m:t>
              </m:r>
            </m:e>
            <m:sub>
              <m:r>
                <m:rPr>
                  <m:nor/>
                </m:rPr>
                <m:t>r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m:rPr>
                  <m:nor/>
                </m:rPr>
                <m:t>X</m:t>
              </m:r>
            </m:e>
          </m:d>
          <m:r>
            <m:rPr>
              <m:nor/>
            </m:rPr>
            <m:t xml:space="preserve">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w:rPr>
                  <w:i/>
                </w:rPr>
                <m:t>ρ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nor/>
                    </m:rPr>
                    <m:t>X</m:t>
                  </m:r>
                </m:e>
              </m:d>
              <m:r>
                <m:rPr>
                  <m:nor/>
                </m:rPr>
                <m:t xml:space="preserve"> × </m:t>
              </m:r>
              <m:r>
                <m:rPr>
                  <m:nor/>
                </m:rPr>
                <w:rPr>
                  <w:i/>
                </w:rPr>
                <m:t>V</m:t>
              </m:r>
            </m:num>
            <m:den>
              <m:r>
                <m:rPr>
                  <m:nor/>
                </m:rPr>
                <m:t xml:space="preserve">2 × </m:t>
              </m:r>
              <m:r>
                <m:rPr>
                  <m:nor/>
                </m:rPr>
                <w:rPr>
                  <w:i/>
                </w:rPr>
                <m:t>u</m:t>
              </m:r>
            </m:den>
          </m:f>
          <m:r>
            <m:rPr>
              <m:nor/>
            </m:rPr>
            <m:t xml:space="preserve">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m:t xml:space="preserve">0,856 g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nor/>
                    </m:rPr>
                    <m:t>cm</m:t>
                  </m:r>
                </m:e>
                <m:sup>
                  <m:r>
                    <m:rPr>
                      <m:nor/>
                    </m:rPr>
                    <m:t>–3</m:t>
                  </m:r>
                </m:sup>
              </m:sSup>
              <m:r>
                <m:rPr>
                  <m:nor/>
                </m:rPr>
                <m:t xml:space="preserve"> × (5,334 ×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nor/>
                    </m:rPr>
                    <m:t>10</m:t>
                  </m:r>
                </m:e>
                <m:sup>
                  <m:r>
                    <m:rPr>
                      <m:nor/>
                    </m:rPr>
                    <m:t>–8</m:t>
                  </m:r>
                </m:sup>
              </m:sSup>
              <m:r>
                <m:rPr>
                  <m:nor/>
                </m:rPr>
                <m:t xml:space="preserve"> cm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nor/>
                    </m:rPr>
                    <m:t>)</m:t>
                  </m:r>
                </m:e>
                <m:sup>
                  <m:r>
                    <m:rPr>
                      <m:nor/>
                    </m:rPr>
                    <m:t>3</m:t>
                  </m:r>
                </m:sup>
              </m:sSup>
            </m:num>
            <m:den>
              <m:r>
                <m:rPr>
                  <m:nor/>
                </m:rPr>
                <m:t xml:space="preserve">2 x 1,6605 ×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nor/>
                    </m:rPr>
                    <m:t>10</m:t>
                  </m:r>
                </m:e>
                <m:sup>
                  <m:r>
                    <m:rPr>
                      <m:nor/>
                    </m:rPr>
                    <m:t>–24</m:t>
                  </m:r>
                </m:sup>
              </m:sSup>
              <m:r>
                <m:rPr>
                  <m:nor/>
                </m:rPr>
                <m:t xml:space="preserve"> g</m:t>
              </m:r>
            </m:den>
          </m:f>
          <m:r>
            <m:rPr>
              <m:nor/>
            </m:rPr>
            <m:t xml:space="preserve"> = 39,1</m:t>
          </m:r>
        </m:oMath>
      </m:oMathPara>
    </w:p>
    <w:p w14:paraId="60156C57" w14:textId="77777777" w:rsidR="00280FB2" w:rsidRDefault="00280FB2" w:rsidP="00D0424E">
      <w:pPr>
        <w:pStyle w:val="NK-half-line"/>
        <w:rPr>
          <w:rStyle w:val="NK-TekstChar"/>
        </w:rPr>
      </w:pPr>
    </w:p>
    <w:p w14:paraId="0ACEE502" w14:textId="1FBB0972" w:rsidR="00280FB2" w:rsidRDefault="00280FB2" w:rsidP="00280FB2">
      <w:pPr>
        <w:pStyle w:val="NK-Tekst"/>
      </w:pPr>
      <w:r w:rsidRPr="00280FB2">
        <w:t>Metal je</w:t>
      </w:r>
      <w:r>
        <w:t xml:space="preserve"> </w:t>
      </w:r>
      <w:r w:rsidR="00D0424E"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2076032" behindDoc="0" locked="1" layoutInCell="1" allowOverlap="1" wp14:anchorId="2479DA6F" wp14:editId="6ABA8CA9">
                <wp:simplePos x="0" y="0"/>
                <wp:positionH relativeFrom="column">
                  <wp:posOffset>482600</wp:posOffset>
                </wp:positionH>
                <wp:positionV relativeFrom="paragraph">
                  <wp:posOffset>-29210</wp:posOffset>
                </wp:positionV>
                <wp:extent cx="1139190" cy="189230"/>
                <wp:effectExtent l="0" t="0" r="3810" b="12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9190" cy="189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345535" w14:textId="4B71BD73" w:rsidR="00680BCF" w:rsidRPr="00827923" w:rsidRDefault="00680BCF" w:rsidP="00D0424E">
                            <w:pPr>
                              <w:pStyle w:val="NK-rjeenja"/>
                              <w:jc w:val="center"/>
                            </w:pPr>
                            <w:r w:rsidRPr="00280FB2">
                              <w:rPr>
                                <w:rStyle w:val="NK-rjeenjaChar"/>
                              </w:rPr>
                              <w:t>kalij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2479DA6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pt;margin-top:-2.3pt;width:89.7pt;height:14.9pt;z-index:252076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" filled="f" stroked="f">
                <v:textbox inset="0,0,0,0">
                  <w:txbxContent>
                    <w:p w14:paraId="4B345535" w14:textId="4B71BD73" w:rsidR="00680BCF" w:rsidRPr="00827923" w:rsidRDefault="00680BCF" w:rsidP="00D0424E">
                      <w:pPr>
                        <w:pStyle w:val="NK-rjeenja"/>
                        <w:jc w:val="center"/>
                      </w:pPr>
                      <w:r w:rsidRPr="00280FB2">
                        <w:rPr>
                          <w:rStyle w:val="NK-rjeenjaChar"/>
                        </w:rPr>
                        <w:t>kalij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280FB2">
        <w:t>_______</w:t>
      </w:r>
      <w:r>
        <w:t>________</w:t>
      </w:r>
      <w:r w:rsidRPr="00280FB2">
        <w:t>_.</w:t>
      </w:r>
    </w:p>
    <w:p w14:paraId="757570DC" w14:textId="431A0349" w:rsidR="00280FB2" w:rsidRDefault="00280FB2" w:rsidP="00280FB2">
      <w:pPr>
        <w:pStyle w:val="NK-bodovanje"/>
      </w:pPr>
      <w:r>
        <w:t xml:space="preserve">za </w:t>
      </w:r>
      <w:r w:rsidR="00983D1E">
        <w:t>točan</w:t>
      </w:r>
      <w:r>
        <w:t xml:space="preserve"> izraz kojim se računa relativna atomska masa</w:t>
      </w:r>
      <w:r>
        <w:tab/>
        <w:t>0,5 bodova</w:t>
      </w:r>
    </w:p>
    <w:p w14:paraId="357793D2" w14:textId="77777777" w:rsidR="00280FB2" w:rsidRDefault="00280FB2" w:rsidP="00280FB2">
      <w:pPr>
        <w:pStyle w:val="NK-bodovanje"/>
      </w:pPr>
      <w:r>
        <w:t>za izračunanu relativnu atomsku masu</w:t>
      </w:r>
      <w:r>
        <w:tab/>
        <w:t>0,5 bodova</w:t>
      </w:r>
    </w:p>
    <w:p w14:paraId="476EA858" w14:textId="77777777" w:rsidR="00280FB2" w:rsidRDefault="00280FB2" w:rsidP="00280FB2">
      <w:pPr>
        <w:pStyle w:val="NK-bodovanje"/>
      </w:pPr>
      <w:r>
        <w:t>za određen metal</w:t>
      </w:r>
      <w:r>
        <w:tab/>
        <w:t>0,5 bodova</w:t>
      </w:r>
    </w:p>
    <w:p w14:paraId="7B3D15A0" w14:textId="77777777" w:rsidR="00280FB2" w:rsidRDefault="00280FB2" w:rsidP="00280FB2">
      <w:pPr>
        <w:pStyle w:val="NK-half-line"/>
      </w:pPr>
    </w:p>
    <w:p w14:paraId="71739D46" w14:textId="19F1EB10" w:rsidR="00280FB2" w:rsidRDefault="00280FB2" w:rsidP="00280FB2">
      <w:pPr>
        <w:pStyle w:val="NK-Tekst"/>
      </w:pPr>
      <w:r w:rsidRPr="00131933">
        <w:rPr>
          <w:b/>
          <w:bCs/>
        </w:rPr>
        <w:t xml:space="preserve">PITANJE </w:t>
      </w:r>
      <w:r>
        <w:rPr>
          <w:b/>
          <w:bCs/>
        </w:rPr>
        <w:t>2</w:t>
      </w:r>
      <w:r w:rsidRPr="00131933">
        <w:rPr>
          <w:b/>
          <w:bCs/>
        </w:rPr>
        <w:t xml:space="preserve">. </w:t>
      </w:r>
      <w:r>
        <w:t>Anion tvari B je jednovalentni oksoanion koji sadrži metal protonskog broja 25 u najvišem</w:t>
      </w:r>
      <w:r w:rsidR="00983D1E">
        <w:t>u</w:t>
      </w:r>
      <w:r>
        <w:t xml:space="preserve"> oksidacijskom stanju. Napiši ime i kemijsku formulu aniona.</w:t>
      </w:r>
    </w:p>
    <w:tbl>
      <w:tblPr>
        <w:tblW w:w="42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2"/>
      </w:tblGrid>
      <w:tr w:rsidR="00994AB3" w14:paraId="50689139" w14:textId="77777777" w:rsidTr="00994AB3">
        <w:trPr>
          <w:trHeight w:val="397"/>
        </w:trPr>
        <w:tc>
          <w:tcPr>
            <w:tcW w:w="42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8A1C0A6" w14:textId="421B5AEA" w:rsidR="00994AB3" w:rsidRPr="00827923" w:rsidRDefault="00994AB3" w:rsidP="00994AB3">
            <w:pPr>
              <w:pStyle w:val="NK-rjeenja"/>
              <w:jc w:val="both"/>
            </w:pPr>
            <w:r w:rsidRPr="00A82902">
              <w:t>permanganat, MnO</w:t>
            </w:r>
            <w:r w:rsidRPr="00A82902">
              <w:rPr>
                <w:vertAlign w:val="subscript"/>
              </w:rPr>
              <w:t>4</w:t>
            </w:r>
            <w:r w:rsidRPr="00A82902">
              <w:rPr>
                <w:vertAlign w:val="superscript"/>
              </w:rPr>
              <w:t>‒</w:t>
            </w:r>
          </w:p>
        </w:tc>
      </w:tr>
    </w:tbl>
    <w:p w14:paraId="190E535A" w14:textId="6E6BF549" w:rsidR="00280FB2" w:rsidRDefault="00280FB2" w:rsidP="00280FB2">
      <w:pPr>
        <w:pStyle w:val="NK-bodovanje"/>
      </w:pPr>
      <w:r w:rsidRPr="00C02446">
        <w:t xml:space="preserve">za </w:t>
      </w:r>
      <w:r w:rsidR="00983D1E">
        <w:t>točno</w:t>
      </w:r>
      <w:r w:rsidRPr="00C02446">
        <w:t xml:space="preserve"> ime i kemijsku oznaku</w:t>
      </w:r>
      <w:r>
        <w:tab/>
      </w:r>
      <w:r w:rsidRPr="00C02446">
        <w:t>0,5</w:t>
      </w:r>
      <w:r>
        <w:t xml:space="preserve"> bodova</w:t>
      </w:r>
    </w:p>
    <w:p w14:paraId="5566BCF1" w14:textId="77777777" w:rsidR="00280FB2" w:rsidRDefault="00280FB2" w:rsidP="000C15F2">
      <w:pPr>
        <w:pStyle w:val="NK-half-line"/>
      </w:pPr>
    </w:p>
    <w:p w14:paraId="6D04CDFA" w14:textId="6E80CED3" w:rsidR="00280FB2" w:rsidRDefault="00280FB2" w:rsidP="00D0424E">
      <w:pPr>
        <w:pStyle w:val="NK-Tekst"/>
      </w:pPr>
      <w:r w:rsidRPr="00FF4131">
        <w:rPr>
          <w:b/>
          <w:bCs/>
        </w:rPr>
        <w:t xml:space="preserve">KORAK 3. </w:t>
      </w:r>
      <w:r w:rsidRPr="00FF4131">
        <w:t xml:space="preserve">Skini </w:t>
      </w:r>
      <w:r>
        <w:t xml:space="preserve">zaštitnu foliju s lizalice. U praznu čašu istovremeno ulij po pola uzorka A i uzorka B. Uzmi lizalicu držeći je za štapić, uroni u pripremljenu otopinu te lizalicom miješaj smjesu. </w:t>
      </w:r>
      <w:r w:rsidRPr="008D39E6">
        <w:rPr>
          <w:b/>
          <w:bCs/>
        </w:rPr>
        <w:t xml:space="preserve">Zabilježi </w:t>
      </w:r>
      <w:r w:rsidRPr="00CB20E7">
        <w:t>promjene boje</w:t>
      </w:r>
      <w:r>
        <w:rPr>
          <w:b/>
          <w:bCs/>
        </w:rPr>
        <w:t xml:space="preserve"> </w:t>
      </w:r>
      <w:r w:rsidRPr="00BC2328">
        <w:t>otopine</w:t>
      </w:r>
      <w:r>
        <w:rPr>
          <w:b/>
          <w:bCs/>
        </w:rPr>
        <w:t xml:space="preserve"> </w:t>
      </w:r>
      <w:r w:rsidRPr="008B2D0F">
        <w:t>od trenutka uranjanja lizalice. Nije potrebno mjeriti vrijeme</w:t>
      </w:r>
      <w:r w:rsidRPr="000C15F2">
        <w:rPr>
          <w:bCs/>
        </w:rPr>
        <w:t xml:space="preserve">. </w:t>
      </w:r>
      <w:r>
        <w:t>Pokus se može ponoviti u preostaloj praznoj čaši, s istom lizal</w:t>
      </w:r>
      <w:r w:rsidR="000C15F2">
        <w:t xml:space="preserve">icom. </w:t>
      </w:r>
      <w:r>
        <w:t>Lizalicu nije potrebno ispirati pri ponavljanj</w:t>
      </w:r>
      <w:r w:rsidR="00983D1E">
        <w:t>u</w:t>
      </w:r>
      <w:r>
        <w:t xml:space="preserve"> pokusa.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994AB3" w14:paraId="5B1B63EC" w14:textId="77777777" w:rsidTr="00994AB3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0C9DC77" w14:textId="6C449F0F" w:rsidR="00994AB3" w:rsidRPr="00827923" w:rsidRDefault="00994AB3" w:rsidP="00994AB3">
            <w:pPr>
              <w:pStyle w:val="NK-rjeenja"/>
            </w:pPr>
            <w:r w:rsidRPr="00994AB3">
              <w:rPr>
                <w:color w:val="auto"/>
              </w:rPr>
              <w:t>opažanje 1:</w:t>
            </w:r>
            <w:r>
              <w:t xml:space="preserve">  ljubičasta otopina</w:t>
            </w:r>
          </w:p>
        </w:tc>
      </w:tr>
      <w:tr w:rsidR="00994AB3" w14:paraId="60982E62" w14:textId="77777777" w:rsidTr="00994AB3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5F20434" w14:textId="6C3BB13C" w:rsidR="00994AB3" w:rsidRPr="00827923" w:rsidRDefault="00994AB3" w:rsidP="00994AB3">
            <w:pPr>
              <w:pStyle w:val="NK-rjeenja"/>
            </w:pPr>
            <w:r w:rsidRPr="00994AB3">
              <w:rPr>
                <w:color w:val="auto"/>
              </w:rPr>
              <w:t>opažanje 2:</w:t>
            </w:r>
            <w:r>
              <w:t xml:space="preserve">  plava otopina</w:t>
            </w:r>
          </w:p>
        </w:tc>
      </w:tr>
      <w:tr w:rsidR="00994AB3" w14:paraId="497E3E40" w14:textId="77777777" w:rsidTr="00994AB3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7E50F07" w14:textId="24C3CB08" w:rsidR="00994AB3" w:rsidRPr="00827923" w:rsidRDefault="00994AB3" w:rsidP="00994AB3">
            <w:pPr>
              <w:pStyle w:val="NK-rjeenja"/>
            </w:pPr>
            <w:r w:rsidRPr="00994AB3">
              <w:rPr>
                <w:color w:val="auto"/>
              </w:rPr>
              <w:t xml:space="preserve">opažanje 3: </w:t>
            </w:r>
            <w:r>
              <w:rPr>
                <w:color w:val="auto"/>
              </w:rPr>
              <w:t xml:space="preserve"> </w:t>
            </w:r>
            <w:r>
              <w:t>zelena otopina</w:t>
            </w:r>
          </w:p>
        </w:tc>
      </w:tr>
      <w:tr w:rsidR="00994AB3" w14:paraId="1D1F817E" w14:textId="77777777" w:rsidTr="00994AB3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A10AF3C" w14:textId="2540B6E4" w:rsidR="00994AB3" w:rsidRPr="00827923" w:rsidRDefault="00994AB3" w:rsidP="00994AB3">
            <w:pPr>
              <w:pStyle w:val="NK-rjeenja"/>
            </w:pPr>
            <w:r w:rsidRPr="00994AB3">
              <w:rPr>
                <w:color w:val="auto"/>
              </w:rPr>
              <w:t>opažanje 4:</w:t>
            </w:r>
            <w:r>
              <w:t xml:space="preserve">  žuto-smeđa otopina</w:t>
            </w:r>
          </w:p>
        </w:tc>
      </w:tr>
    </w:tbl>
    <w:p w14:paraId="03B7FD77" w14:textId="22CF94F4" w:rsidR="00280FB2" w:rsidRDefault="00280FB2" w:rsidP="00280FB2">
      <w:pPr>
        <w:pStyle w:val="NK-bodovanje"/>
      </w:pPr>
      <w:r>
        <w:t xml:space="preserve">za </w:t>
      </w:r>
      <w:r w:rsidR="00983D1E">
        <w:t>točne</w:t>
      </w:r>
      <w:r>
        <w:t xml:space="preserve"> opise</w:t>
      </w:r>
      <w:r>
        <w:tab/>
        <w:t xml:space="preserve">4 </w:t>
      </w:r>
      <w:r w:rsidR="00E30B79">
        <w:t>×</w:t>
      </w:r>
      <w:r>
        <w:t xml:space="preserve"> 0,5 = 2 boda</w:t>
      </w:r>
    </w:p>
    <w:p w14:paraId="0337CCB6" w14:textId="77777777" w:rsidR="00280FB2" w:rsidRPr="00456C4C" w:rsidRDefault="00280FB2" w:rsidP="000C15F2">
      <w:pPr>
        <w:pStyle w:val="NK-half-line"/>
      </w:pPr>
    </w:p>
    <w:p w14:paraId="5599C7EA" w14:textId="3D7909B0" w:rsidR="00280FB2" w:rsidRDefault="00280FB2" w:rsidP="00280FB2">
      <w:pPr>
        <w:pStyle w:val="NK-Tekst"/>
      </w:pPr>
      <w:r>
        <w:rPr>
          <w:b/>
          <w:bCs/>
        </w:rPr>
        <w:t xml:space="preserve">PITANJE 3. </w:t>
      </w:r>
      <w:r w:rsidRPr="00456C4C">
        <w:t>Napiši</w:t>
      </w:r>
      <w:r>
        <w:t xml:space="preserve"> formulu kemijske vrste odgovorne za početnu boju otopine. </w:t>
      </w:r>
    </w:p>
    <w:tbl>
      <w:tblPr>
        <w:tblW w:w="42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2"/>
      </w:tblGrid>
      <w:tr w:rsidR="00994AB3" w14:paraId="77F1225D" w14:textId="77777777" w:rsidTr="00994AB3">
        <w:trPr>
          <w:trHeight w:val="397"/>
        </w:trPr>
        <w:tc>
          <w:tcPr>
            <w:tcW w:w="42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56B1429" w14:textId="75A0E2D3" w:rsidR="00994AB3" w:rsidRPr="00827923" w:rsidRDefault="00994AB3" w:rsidP="00994AB3">
            <w:pPr>
              <w:pStyle w:val="NK-rjeenja"/>
            </w:pPr>
            <w:r w:rsidRPr="00456C4C">
              <w:rPr>
                <w:bCs/>
              </w:rPr>
              <w:t>MnO</w:t>
            </w:r>
            <w:r w:rsidRPr="00456C4C">
              <w:rPr>
                <w:bCs/>
                <w:vertAlign w:val="subscript"/>
              </w:rPr>
              <w:t>4</w:t>
            </w:r>
            <w:r w:rsidRPr="00456C4C">
              <w:rPr>
                <w:bCs/>
                <w:vertAlign w:val="superscript"/>
              </w:rPr>
              <w:t>‒</w:t>
            </w:r>
            <w:r>
              <w:rPr>
                <w:bCs/>
              </w:rPr>
              <w:t xml:space="preserve"> ili KMnO</w:t>
            </w:r>
            <w:r w:rsidRPr="0017489C">
              <w:rPr>
                <w:bCs/>
                <w:vertAlign w:val="subscript"/>
              </w:rPr>
              <w:t>4</w:t>
            </w:r>
          </w:p>
        </w:tc>
      </w:tr>
    </w:tbl>
    <w:p w14:paraId="14A10485" w14:textId="43187C9A" w:rsidR="00280FB2" w:rsidRDefault="00280FB2" w:rsidP="00280FB2">
      <w:pPr>
        <w:pStyle w:val="NK-bodovanje"/>
      </w:pPr>
      <w:r>
        <w:t xml:space="preserve">za </w:t>
      </w:r>
      <w:r w:rsidR="00983D1E">
        <w:t>točnu</w:t>
      </w:r>
      <w:r>
        <w:t xml:space="preserve"> kemijsku vrstu</w:t>
      </w:r>
      <w:r>
        <w:tab/>
        <w:t>0,5 bodova</w:t>
      </w:r>
    </w:p>
    <w:p w14:paraId="41A05950" w14:textId="19C1B699" w:rsidR="00D0424E" w:rsidRDefault="00D0424E" w:rsidP="00745354">
      <w:pPr>
        <w:pStyle w:val="NK-half-line"/>
      </w:pPr>
    </w:p>
    <w:p w14:paraId="3786D324" w14:textId="77777777" w:rsidR="00D0424E" w:rsidRDefault="00D0424E" w:rsidP="00745354">
      <w:pPr>
        <w:pStyle w:val="NK-half-line"/>
        <w:sectPr w:rsidR="00D0424E" w:rsidSect="00003136">
          <w:headerReference w:type="default" r:id="rId11"/>
          <w:footerReference w:type="default" r:id="rId12"/>
          <w:pgSz w:w="11906" w:h="16838" w:code="9"/>
          <w:pgMar w:top="851" w:right="851" w:bottom="851" w:left="851" w:header="680" w:footer="680" w:gutter="0"/>
          <w:cols w:space="708"/>
          <w:docGrid w:linePitch="360"/>
        </w:sectPr>
      </w:pPr>
    </w:p>
    <w:p w14:paraId="2899FB77" w14:textId="6BCB97C9" w:rsidR="00280FB2" w:rsidRDefault="00280FB2" w:rsidP="00280FB2">
      <w:pPr>
        <w:pStyle w:val="NK-Tekst"/>
      </w:pPr>
      <w:r w:rsidRPr="00273CDD">
        <w:rPr>
          <w:b/>
          <w:bCs/>
        </w:rPr>
        <w:lastRenderedPageBreak/>
        <w:t xml:space="preserve">PITANJE </w:t>
      </w:r>
      <w:r>
        <w:rPr>
          <w:b/>
          <w:bCs/>
        </w:rPr>
        <w:t>4</w:t>
      </w:r>
      <w:r>
        <w:t xml:space="preserve">. </w:t>
      </w:r>
      <w:r w:rsidR="00983D1E">
        <w:t>Zbog</w:t>
      </w:r>
      <w:r>
        <w:t xml:space="preserve"> kemijske reakcije dolazi do promjena boja otopine u čijem</w:t>
      </w:r>
      <w:r w:rsidR="00680BCF">
        <w:t>u</w:t>
      </w:r>
      <w:r>
        <w:t xml:space="preserve"> sastavu se nalazi metal kojem</w:t>
      </w:r>
      <w:r w:rsidR="00680BCF">
        <w:t>u</w:t>
      </w:r>
      <w:r>
        <w:t xml:space="preserve"> se mijenja oksidacijski broj. Napiši odgovarajuće jednadžbe </w:t>
      </w:r>
      <w:r w:rsidRPr="00803084">
        <w:rPr>
          <w:u w:val="single"/>
        </w:rPr>
        <w:t>uzastopnih reakcija</w:t>
      </w:r>
      <w:r>
        <w:t xml:space="preserve"> uz opisane promjene oksidacijskog</w:t>
      </w:r>
      <w:r w:rsidR="00680BCF">
        <w:t>a</w:t>
      </w:r>
      <w:r>
        <w:t xml:space="preserve"> broja tog</w:t>
      </w:r>
      <w:r w:rsidR="00680BCF">
        <w:t>a</w:t>
      </w:r>
      <w:r>
        <w:t xml:space="preserve"> metala u tablici.</w:t>
      </w:r>
    </w:p>
    <w:p w14:paraId="3650DCB9" w14:textId="77777777" w:rsidR="00280FB2" w:rsidRDefault="00280FB2" w:rsidP="000C15F2">
      <w:pPr>
        <w:pStyle w:val="NK-half-line"/>
      </w:pPr>
    </w:p>
    <w:tbl>
      <w:tblPr>
        <w:tblStyle w:val="TableGrid"/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5103"/>
      </w:tblGrid>
      <w:tr w:rsidR="00280FB2" w:rsidRPr="000C15F2" w14:paraId="38B7FE4D" w14:textId="77777777" w:rsidTr="000C15F2">
        <w:trPr>
          <w:trHeight w:val="510"/>
          <w:jc w:val="center"/>
        </w:trPr>
        <w:tc>
          <w:tcPr>
            <w:tcW w:w="5103" w:type="dxa"/>
            <w:vAlign w:val="center"/>
          </w:tcPr>
          <w:p w14:paraId="57306C8A" w14:textId="06772236" w:rsidR="00280FB2" w:rsidRPr="000C15F2" w:rsidRDefault="00280FB2" w:rsidP="000C15F2">
            <w:pPr>
              <w:pStyle w:val="NK-Tekst"/>
              <w:jc w:val="center"/>
            </w:pPr>
            <w:r w:rsidRPr="000C15F2">
              <w:t xml:space="preserve">oksidacijski </w:t>
            </w:r>
            <w:r w:rsidR="00680BCF">
              <w:t xml:space="preserve">se </w:t>
            </w:r>
            <w:r w:rsidRPr="000C15F2">
              <w:t>broj od najvećeg</w:t>
            </w:r>
            <w:r w:rsidR="00680BCF">
              <w:t>a</w:t>
            </w:r>
            <w:r w:rsidRPr="000C15F2">
              <w:t xml:space="preserve"> smanjio za dva</w:t>
            </w:r>
          </w:p>
        </w:tc>
        <w:tc>
          <w:tcPr>
            <w:tcW w:w="5103" w:type="dxa"/>
            <w:vAlign w:val="center"/>
          </w:tcPr>
          <w:p w14:paraId="77C0C0F9" w14:textId="4FDE4FBF" w:rsidR="00280FB2" w:rsidRPr="000C15F2" w:rsidRDefault="000C15F2" w:rsidP="000C15F2">
            <w:pPr>
              <w:pStyle w:val="NK-rjeenja"/>
              <w:jc w:val="center"/>
            </w:pPr>
            <w:r w:rsidRPr="00703D70">
              <w:t>MnO</w:t>
            </w:r>
            <w:r w:rsidRPr="00703D70">
              <w:rPr>
                <w:vertAlign w:val="subscript"/>
              </w:rPr>
              <w:t>4</w:t>
            </w:r>
            <w:r w:rsidRPr="005222AB">
              <w:rPr>
                <w:vertAlign w:val="superscript"/>
              </w:rPr>
              <w:t>‒</w:t>
            </w:r>
            <w:r w:rsidRPr="005222AB">
              <w:t xml:space="preserve"> </w:t>
            </w:r>
            <w:r w:rsidRPr="00703D70">
              <w:t>+ 2e</w:t>
            </w:r>
            <w:r w:rsidRPr="00703D70">
              <w:rPr>
                <w:vertAlign w:val="superscript"/>
              </w:rPr>
              <w:t>‒</w:t>
            </w:r>
            <w:r w:rsidRPr="00703D70">
              <w:t xml:space="preserve"> → MnO</w:t>
            </w:r>
            <w:r w:rsidRPr="00703D70">
              <w:rPr>
                <w:vertAlign w:val="subscript"/>
              </w:rPr>
              <w:t>4</w:t>
            </w:r>
            <w:r w:rsidRPr="00703D70">
              <w:rPr>
                <w:vertAlign w:val="superscript"/>
              </w:rPr>
              <w:t>3‒</w:t>
            </w:r>
          </w:p>
        </w:tc>
      </w:tr>
      <w:tr w:rsidR="00280FB2" w:rsidRPr="000C15F2" w14:paraId="1A98A902" w14:textId="77777777" w:rsidTr="000C15F2">
        <w:trPr>
          <w:trHeight w:val="510"/>
          <w:jc w:val="center"/>
        </w:trPr>
        <w:tc>
          <w:tcPr>
            <w:tcW w:w="5103" w:type="dxa"/>
            <w:vAlign w:val="center"/>
          </w:tcPr>
          <w:p w14:paraId="05A3B4E8" w14:textId="09D0BBDE" w:rsidR="00280FB2" w:rsidRPr="000C15F2" w:rsidRDefault="00280FB2" w:rsidP="000C15F2">
            <w:pPr>
              <w:pStyle w:val="NK-Tekst"/>
              <w:jc w:val="center"/>
            </w:pPr>
            <w:r w:rsidRPr="000C15F2">
              <w:t xml:space="preserve">oksidacijski </w:t>
            </w:r>
            <w:r w:rsidR="00680BCF">
              <w:t xml:space="preserve">se </w:t>
            </w:r>
            <w:r w:rsidRPr="000C15F2">
              <w:t>broj povećao za jedan</w:t>
            </w:r>
          </w:p>
        </w:tc>
        <w:tc>
          <w:tcPr>
            <w:tcW w:w="5103" w:type="dxa"/>
            <w:vAlign w:val="center"/>
          </w:tcPr>
          <w:p w14:paraId="745FCF17" w14:textId="0B744F3D" w:rsidR="00280FB2" w:rsidRPr="000C15F2" w:rsidRDefault="000C15F2" w:rsidP="000C15F2">
            <w:pPr>
              <w:pStyle w:val="NK-rjeenja"/>
              <w:jc w:val="center"/>
            </w:pPr>
            <w:r w:rsidRPr="0017489C">
              <w:t>MnO</w:t>
            </w:r>
            <w:r w:rsidRPr="0017489C">
              <w:rPr>
                <w:vertAlign w:val="subscript"/>
              </w:rPr>
              <w:t>4</w:t>
            </w:r>
            <w:r w:rsidRPr="0017489C">
              <w:rPr>
                <w:vertAlign w:val="superscript"/>
              </w:rPr>
              <w:t>3‒</w:t>
            </w:r>
            <w:r w:rsidRPr="000C15F2">
              <w:t xml:space="preserve"> </w:t>
            </w:r>
            <w:r w:rsidRPr="0017489C">
              <w:t>→ MnO</w:t>
            </w:r>
            <w:r w:rsidRPr="0017489C">
              <w:rPr>
                <w:vertAlign w:val="subscript"/>
              </w:rPr>
              <w:t>4</w:t>
            </w:r>
            <w:r w:rsidRPr="0017489C">
              <w:rPr>
                <w:vertAlign w:val="superscript"/>
              </w:rPr>
              <w:t>2</w:t>
            </w:r>
            <w:r w:rsidRPr="00703D70">
              <w:rPr>
                <w:vertAlign w:val="superscript"/>
              </w:rPr>
              <w:t>‒</w:t>
            </w:r>
            <w:r w:rsidRPr="0017489C">
              <w:t xml:space="preserve"> + e</w:t>
            </w:r>
            <w:r w:rsidRPr="00703D70">
              <w:rPr>
                <w:vertAlign w:val="superscript"/>
              </w:rPr>
              <w:t>‒</w:t>
            </w:r>
          </w:p>
        </w:tc>
      </w:tr>
      <w:tr w:rsidR="00280FB2" w:rsidRPr="000C15F2" w14:paraId="75751B74" w14:textId="77777777" w:rsidTr="000C15F2">
        <w:trPr>
          <w:trHeight w:val="510"/>
          <w:jc w:val="center"/>
        </w:trPr>
        <w:tc>
          <w:tcPr>
            <w:tcW w:w="5103" w:type="dxa"/>
            <w:vAlign w:val="center"/>
          </w:tcPr>
          <w:p w14:paraId="4B5A029C" w14:textId="04CF1FD9" w:rsidR="00280FB2" w:rsidRPr="000C15F2" w:rsidRDefault="00280FB2" w:rsidP="000C15F2">
            <w:pPr>
              <w:pStyle w:val="NK-Tekst"/>
              <w:jc w:val="center"/>
            </w:pPr>
            <w:r w:rsidRPr="000C15F2">
              <w:t xml:space="preserve">oksidacijski </w:t>
            </w:r>
            <w:r w:rsidR="00680BCF">
              <w:t xml:space="preserve">se </w:t>
            </w:r>
            <w:r w:rsidRPr="000C15F2">
              <w:t>broj smanjio za dva</w:t>
            </w:r>
          </w:p>
        </w:tc>
        <w:tc>
          <w:tcPr>
            <w:tcW w:w="5103" w:type="dxa"/>
            <w:vAlign w:val="center"/>
          </w:tcPr>
          <w:p w14:paraId="5723049F" w14:textId="7B40B0F6" w:rsidR="00280FB2" w:rsidRPr="000C15F2" w:rsidRDefault="000C15F2" w:rsidP="000C15F2">
            <w:pPr>
              <w:pStyle w:val="NK-rjeenja"/>
              <w:jc w:val="center"/>
            </w:pPr>
            <w:r w:rsidRPr="00703D70">
              <w:t>MnO</w:t>
            </w:r>
            <w:r w:rsidRPr="00703D70">
              <w:rPr>
                <w:vertAlign w:val="subscript"/>
              </w:rPr>
              <w:t>4</w:t>
            </w:r>
            <w:r>
              <w:rPr>
                <w:vertAlign w:val="superscript"/>
              </w:rPr>
              <w:t>2</w:t>
            </w:r>
            <w:r w:rsidRPr="00703D70">
              <w:rPr>
                <w:vertAlign w:val="superscript"/>
              </w:rPr>
              <w:t>‒</w:t>
            </w:r>
            <w:r w:rsidRPr="000C15F2">
              <w:t xml:space="preserve"> </w:t>
            </w:r>
            <w:r w:rsidRPr="00703D70">
              <w:t>+ 2e</w:t>
            </w:r>
            <w:r w:rsidRPr="00703D70">
              <w:rPr>
                <w:vertAlign w:val="superscript"/>
              </w:rPr>
              <w:t>‒</w:t>
            </w:r>
            <w:r w:rsidRPr="00703D70">
              <w:t xml:space="preserve"> </w:t>
            </w:r>
            <w:r>
              <w:t>+ 2H</w:t>
            </w:r>
            <w:r w:rsidRPr="0017489C">
              <w:rPr>
                <w:vertAlign w:val="subscript"/>
              </w:rPr>
              <w:t>2</w:t>
            </w:r>
            <w:r>
              <w:t>O</w:t>
            </w:r>
            <w:r w:rsidRPr="00703D70">
              <w:t>→ MnO</w:t>
            </w:r>
            <w:r>
              <w:rPr>
                <w:vertAlign w:val="subscript"/>
              </w:rPr>
              <w:t>2</w:t>
            </w:r>
            <w:r w:rsidRPr="000C15F2">
              <w:t xml:space="preserve"> </w:t>
            </w:r>
            <w:r>
              <w:t>+ 4OH</w:t>
            </w:r>
            <w:r w:rsidRPr="00703D70">
              <w:rPr>
                <w:vertAlign w:val="superscript"/>
              </w:rPr>
              <w:t>‒</w:t>
            </w:r>
          </w:p>
        </w:tc>
      </w:tr>
    </w:tbl>
    <w:p w14:paraId="631C7803" w14:textId="2305AC90" w:rsidR="00280FB2" w:rsidRDefault="00280FB2" w:rsidP="00280FB2">
      <w:pPr>
        <w:pStyle w:val="NK-bodovanje"/>
      </w:pPr>
      <w:r>
        <w:t xml:space="preserve">za svaku </w:t>
      </w:r>
      <w:r w:rsidR="00680BCF">
        <w:t>točno</w:t>
      </w:r>
      <w:r>
        <w:t xml:space="preserve"> napisanu jednadžbu izjednačenu po masi i naboju</w:t>
      </w:r>
      <w:r>
        <w:tab/>
        <w:t xml:space="preserve">3 </w:t>
      </w:r>
      <w:r w:rsidR="000C15F2">
        <w:t>×</w:t>
      </w:r>
      <w:r>
        <w:t xml:space="preserve"> 1 = 3 boda</w:t>
      </w:r>
    </w:p>
    <w:p w14:paraId="48DFF1DF" w14:textId="77777777" w:rsidR="00280FB2" w:rsidRDefault="00280FB2" w:rsidP="000C15F2">
      <w:pPr>
        <w:pStyle w:val="NK-half-line"/>
      </w:pPr>
    </w:p>
    <w:p w14:paraId="524ECC28" w14:textId="4E8E35D4" w:rsidR="00280FB2" w:rsidRDefault="00280FB2" w:rsidP="00280FB2">
      <w:pPr>
        <w:pStyle w:val="NK-Tekst"/>
      </w:pPr>
      <w:r w:rsidRPr="005222AB">
        <w:rPr>
          <w:b/>
          <w:bCs/>
        </w:rPr>
        <w:t xml:space="preserve">PITANJE </w:t>
      </w:r>
      <w:r>
        <w:rPr>
          <w:b/>
          <w:bCs/>
        </w:rPr>
        <w:t>5</w:t>
      </w:r>
      <w:r w:rsidRPr="005222AB">
        <w:rPr>
          <w:b/>
          <w:bCs/>
        </w:rPr>
        <w:t>.</w:t>
      </w:r>
      <w:r>
        <w:t xml:space="preserve"> Ispuni tablicu tako da upišeš opažene boje otopine, formule i imena kemijskih vrsta koje </w:t>
      </w:r>
      <w:r w:rsidR="00680BCF">
        <w:t>prouzročuju</w:t>
      </w:r>
      <w:r>
        <w:t xml:space="preserve"> promjenu boje otopine. Odabrane kemijske vrste prikaži Lewisovom strukturnom formulom.</w:t>
      </w:r>
    </w:p>
    <w:p w14:paraId="21819B9D" w14:textId="77777777" w:rsidR="000C15F2" w:rsidRDefault="000C15F2" w:rsidP="000C15F2">
      <w:pPr>
        <w:pStyle w:val="NK-half-line"/>
      </w:pPr>
    </w:p>
    <w:tbl>
      <w:tblPr>
        <w:tblStyle w:val="TableGrid"/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1"/>
        <w:gridCol w:w="2361"/>
        <w:gridCol w:w="2361"/>
        <w:gridCol w:w="3123"/>
      </w:tblGrid>
      <w:tr w:rsidR="00280FB2" w:rsidRPr="000C15F2" w14:paraId="704076EF" w14:textId="77777777" w:rsidTr="00D0424E">
        <w:trPr>
          <w:trHeight w:val="816"/>
          <w:jc w:val="center"/>
        </w:trPr>
        <w:tc>
          <w:tcPr>
            <w:tcW w:w="2361" w:type="dxa"/>
            <w:vAlign w:val="center"/>
          </w:tcPr>
          <w:p w14:paraId="33FAF3B2" w14:textId="77777777" w:rsidR="00280FB2" w:rsidRPr="000C15F2" w:rsidRDefault="00280FB2" w:rsidP="000C15F2">
            <w:pPr>
              <w:pStyle w:val="NK-Tekst"/>
              <w:jc w:val="center"/>
            </w:pPr>
            <w:bookmarkStart w:id="0" w:name="_Hlk163426651"/>
            <w:r w:rsidRPr="000C15F2">
              <w:t>boja</w:t>
            </w:r>
          </w:p>
        </w:tc>
        <w:tc>
          <w:tcPr>
            <w:tcW w:w="2361" w:type="dxa"/>
            <w:vAlign w:val="center"/>
          </w:tcPr>
          <w:p w14:paraId="3D63D359" w14:textId="77777777" w:rsidR="00280FB2" w:rsidRPr="000C15F2" w:rsidRDefault="00280FB2" w:rsidP="000C15F2">
            <w:pPr>
              <w:pStyle w:val="NK-Tekst"/>
              <w:jc w:val="center"/>
            </w:pPr>
            <w:r w:rsidRPr="000C15F2">
              <w:t>formula kemijske vrste</w:t>
            </w:r>
          </w:p>
        </w:tc>
        <w:tc>
          <w:tcPr>
            <w:tcW w:w="2361" w:type="dxa"/>
            <w:vAlign w:val="center"/>
          </w:tcPr>
          <w:p w14:paraId="39AFD573" w14:textId="77777777" w:rsidR="00280FB2" w:rsidRPr="000C15F2" w:rsidRDefault="00280FB2" w:rsidP="000C15F2">
            <w:pPr>
              <w:pStyle w:val="NK-Tekst"/>
              <w:jc w:val="center"/>
            </w:pPr>
            <w:r w:rsidRPr="000C15F2">
              <w:t>ime kemijske vrste</w:t>
            </w:r>
          </w:p>
        </w:tc>
        <w:tc>
          <w:tcPr>
            <w:tcW w:w="3123" w:type="dxa"/>
            <w:vAlign w:val="center"/>
          </w:tcPr>
          <w:p w14:paraId="299C67A2" w14:textId="77777777" w:rsidR="00280FB2" w:rsidRPr="000C15F2" w:rsidRDefault="00280FB2" w:rsidP="000C15F2">
            <w:pPr>
              <w:pStyle w:val="NK-Tekst"/>
              <w:jc w:val="center"/>
            </w:pPr>
            <w:r w:rsidRPr="000C15F2">
              <w:t>Lewisova strukturna formula</w:t>
            </w:r>
          </w:p>
        </w:tc>
      </w:tr>
      <w:bookmarkEnd w:id="0"/>
      <w:tr w:rsidR="000C15F2" w:rsidRPr="000C15F2" w14:paraId="2DF078C0" w14:textId="77777777" w:rsidTr="00D0424E">
        <w:trPr>
          <w:trHeight w:val="816"/>
          <w:jc w:val="center"/>
        </w:trPr>
        <w:tc>
          <w:tcPr>
            <w:tcW w:w="2361" w:type="dxa"/>
            <w:vAlign w:val="center"/>
          </w:tcPr>
          <w:p w14:paraId="741F9ACB" w14:textId="2BE14586" w:rsidR="000C15F2" w:rsidRPr="000C15F2" w:rsidRDefault="000C15F2" w:rsidP="000C15F2">
            <w:pPr>
              <w:pStyle w:val="NK-rjeenja"/>
              <w:jc w:val="center"/>
            </w:pPr>
            <w:r>
              <w:t>ljubičasto</w:t>
            </w:r>
          </w:p>
        </w:tc>
        <w:tc>
          <w:tcPr>
            <w:tcW w:w="2361" w:type="dxa"/>
            <w:vAlign w:val="center"/>
          </w:tcPr>
          <w:p w14:paraId="7B825434" w14:textId="67DEE9F5" w:rsidR="000C15F2" w:rsidRPr="000C15F2" w:rsidRDefault="000C15F2" w:rsidP="000C15F2">
            <w:pPr>
              <w:pStyle w:val="NK-rjeenja"/>
              <w:jc w:val="center"/>
            </w:pPr>
            <w:r w:rsidRPr="005222AB">
              <w:t>MnO</w:t>
            </w:r>
            <w:r w:rsidRPr="005222AB">
              <w:rPr>
                <w:vertAlign w:val="subscript"/>
              </w:rPr>
              <w:t>4</w:t>
            </w:r>
            <w:r w:rsidRPr="005222AB">
              <w:rPr>
                <w:vertAlign w:val="superscript"/>
              </w:rPr>
              <w:t>‒</w:t>
            </w:r>
          </w:p>
        </w:tc>
        <w:tc>
          <w:tcPr>
            <w:tcW w:w="2361" w:type="dxa"/>
            <w:vAlign w:val="center"/>
          </w:tcPr>
          <w:p w14:paraId="361F26C8" w14:textId="51E1B7BF" w:rsidR="000C15F2" w:rsidRDefault="000C15F2" w:rsidP="000C15F2">
            <w:pPr>
              <w:pStyle w:val="NK-rjeenja"/>
              <w:spacing w:after="120"/>
              <w:jc w:val="center"/>
            </w:pPr>
            <w:r>
              <w:t>permanganat ili</w:t>
            </w:r>
          </w:p>
          <w:p w14:paraId="2C5FD9AE" w14:textId="5EF9DFC6" w:rsidR="000C15F2" w:rsidRDefault="000C15F2" w:rsidP="000C15F2">
            <w:pPr>
              <w:pStyle w:val="NK-rjeenja"/>
              <w:spacing w:after="120"/>
              <w:jc w:val="center"/>
            </w:pPr>
            <w:r>
              <w:t>permanganatni ion ili</w:t>
            </w:r>
          </w:p>
          <w:p w14:paraId="4027E649" w14:textId="79DEE79E" w:rsidR="000C15F2" w:rsidRDefault="000C15F2" w:rsidP="000C15F2">
            <w:pPr>
              <w:pStyle w:val="NK-rjeenja"/>
              <w:spacing w:after="120"/>
              <w:jc w:val="center"/>
            </w:pPr>
            <w:r>
              <w:t>permanganatni anion ili</w:t>
            </w:r>
          </w:p>
          <w:p w14:paraId="51E555D6" w14:textId="7E9E8CD6" w:rsidR="000C15F2" w:rsidRPr="000C15F2" w:rsidRDefault="000C15F2" w:rsidP="000C15F2">
            <w:pPr>
              <w:pStyle w:val="NK-rjeenja"/>
              <w:spacing w:after="120"/>
              <w:jc w:val="center"/>
            </w:pPr>
            <w:r w:rsidRPr="00DD5244">
              <w:t>tetraoksidomanganat(1</w:t>
            </w:r>
            <w:r>
              <w:t>–</w:t>
            </w:r>
            <w:r w:rsidRPr="00DD5244">
              <w:t>)</w:t>
            </w:r>
          </w:p>
        </w:tc>
        <w:tc>
          <w:tcPr>
            <w:tcW w:w="3123" w:type="dxa"/>
            <w:vAlign w:val="center"/>
          </w:tcPr>
          <w:p w14:paraId="661AD1D3" w14:textId="3CF3B7EB" w:rsidR="00297D05" w:rsidRPr="000C15F2" w:rsidRDefault="00745354" w:rsidP="00D0424E">
            <w:pPr>
              <w:pStyle w:val="NK-Tekst"/>
              <w:jc w:val="center"/>
            </w:pPr>
            <w:r>
              <w:object w:dxaOrig="2126" w:dyaOrig="1706" w14:anchorId="289EB88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8.3pt;height:78.9pt" o:ole="">
                  <v:imagedata r:id="rId13" o:title=""/>
                </v:shape>
                <o:OLEObject Type="Embed" ProgID="ChemDraw.Document.6.0" ShapeID="_x0000_i1025" DrawAspect="Content" ObjectID="_1777609371" r:id="rId14"/>
              </w:object>
            </w:r>
          </w:p>
        </w:tc>
      </w:tr>
      <w:tr w:rsidR="000C15F2" w:rsidRPr="000C15F2" w14:paraId="744C7163" w14:textId="77777777" w:rsidTr="00D0424E">
        <w:trPr>
          <w:trHeight w:val="816"/>
          <w:jc w:val="center"/>
        </w:trPr>
        <w:tc>
          <w:tcPr>
            <w:tcW w:w="2361" w:type="dxa"/>
            <w:vAlign w:val="center"/>
          </w:tcPr>
          <w:p w14:paraId="7D552335" w14:textId="663BF15B" w:rsidR="000C15F2" w:rsidRPr="000C15F2" w:rsidRDefault="000C15F2" w:rsidP="000C15F2">
            <w:pPr>
              <w:pStyle w:val="NK-rjeenja"/>
              <w:jc w:val="center"/>
            </w:pPr>
            <w:r>
              <w:t>plavo</w:t>
            </w:r>
          </w:p>
        </w:tc>
        <w:tc>
          <w:tcPr>
            <w:tcW w:w="2361" w:type="dxa"/>
            <w:vAlign w:val="center"/>
          </w:tcPr>
          <w:p w14:paraId="463490B4" w14:textId="24A70EB2" w:rsidR="000C15F2" w:rsidRPr="000C15F2" w:rsidRDefault="000C15F2" w:rsidP="000C15F2">
            <w:pPr>
              <w:pStyle w:val="NK-rjeenja"/>
              <w:jc w:val="center"/>
            </w:pPr>
            <w:r w:rsidRPr="005222AB">
              <w:t>MnO</w:t>
            </w:r>
            <w:r w:rsidRPr="005222AB">
              <w:rPr>
                <w:vertAlign w:val="subscript"/>
              </w:rPr>
              <w:t>4</w:t>
            </w:r>
            <w:r w:rsidRPr="005222AB">
              <w:rPr>
                <w:vertAlign w:val="superscript"/>
              </w:rPr>
              <w:t>3‒</w:t>
            </w:r>
          </w:p>
        </w:tc>
        <w:tc>
          <w:tcPr>
            <w:tcW w:w="2361" w:type="dxa"/>
            <w:vAlign w:val="center"/>
          </w:tcPr>
          <w:p w14:paraId="69A02B52" w14:textId="37EB85F3" w:rsidR="000C15F2" w:rsidRPr="000C15F2" w:rsidRDefault="000C15F2" w:rsidP="000C15F2">
            <w:pPr>
              <w:pStyle w:val="NK-rjeenja"/>
              <w:jc w:val="center"/>
            </w:pPr>
            <w:r>
              <w:t>hipomanganat</w:t>
            </w:r>
          </w:p>
        </w:tc>
        <w:tc>
          <w:tcPr>
            <w:tcW w:w="3123" w:type="dxa"/>
            <w:vAlign w:val="center"/>
          </w:tcPr>
          <w:p w14:paraId="40AAD223" w14:textId="0EB56476" w:rsidR="000C15F2" w:rsidRPr="000C15F2" w:rsidRDefault="00745354" w:rsidP="00D0424E">
            <w:pPr>
              <w:pStyle w:val="NK-Tekst"/>
              <w:jc w:val="center"/>
            </w:pPr>
            <w:r>
              <w:object w:dxaOrig="2219" w:dyaOrig="1753" w14:anchorId="30AB8316">
                <v:shape id="_x0000_i1026" type="#_x0000_t75" style="width:103.15pt;height:81pt" o:ole="">
                  <v:imagedata r:id="rId15" o:title=""/>
                </v:shape>
                <o:OLEObject Type="Embed" ProgID="ChemDraw.Document.6.0" ShapeID="_x0000_i1026" DrawAspect="Content" ObjectID="_1777609372" r:id="rId16"/>
              </w:object>
            </w:r>
          </w:p>
        </w:tc>
      </w:tr>
      <w:tr w:rsidR="000C15F2" w:rsidRPr="000C15F2" w14:paraId="2A0F39F1" w14:textId="77777777" w:rsidTr="00D0424E">
        <w:trPr>
          <w:trHeight w:val="816"/>
          <w:jc w:val="center"/>
        </w:trPr>
        <w:tc>
          <w:tcPr>
            <w:tcW w:w="2361" w:type="dxa"/>
            <w:vAlign w:val="center"/>
          </w:tcPr>
          <w:p w14:paraId="33A6D9A7" w14:textId="617E9976" w:rsidR="000C15F2" w:rsidRPr="000C15F2" w:rsidRDefault="000C15F2" w:rsidP="000C15F2">
            <w:pPr>
              <w:pStyle w:val="NK-rjeenja"/>
              <w:jc w:val="center"/>
            </w:pPr>
            <w:r>
              <w:t>zeleno</w:t>
            </w:r>
          </w:p>
        </w:tc>
        <w:tc>
          <w:tcPr>
            <w:tcW w:w="2361" w:type="dxa"/>
            <w:vAlign w:val="center"/>
          </w:tcPr>
          <w:p w14:paraId="22F8AAB8" w14:textId="50D22A12" w:rsidR="000C15F2" w:rsidRPr="000C15F2" w:rsidRDefault="000C15F2" w:rsidP="000C15F2">
            <w:pPr>
              <w:pStyle w:val="NK-rjeenja"/>
              <w:jc w:val="center"/>
            </w:pPr>
            <w:r w:rsidRPr="005222AB">
              <w:t>MnO</w:t>
            </w:r>
            <w:r w:rsidRPr="005222AB">
              <w:rPr>
                <w:vertAlign w:val="subscript"/>
              </w:rPr>
              <w:t>4</w:t>
            </w:r>
            <w:r w:rsidRPr="005222AB">
              <w:rPr>
                <w:vertAlign w:val="superscript"/>
              </w:rPr>
              <w:t>2‒</w:t>
            </w:r>
          </w:p>
        </w:tc>
        <w:tc>
          <w:tcPr>
            <w:tcW w:w="2361" w:type="dxa"/>
            <w:vAlign w:val="center"/>
          </w:tcPr>
          <w:p w14:paraId="38BA2086" w14:textId="29A4C517" w:rsidR="000C15F2" w:rsidRPr="000C15F2" w:rsidRDefault="000C15F2" w:rsidP="000C15F2">
            <w:pPr>
              <w:pStyle w:val="NK-rjeenja"/>
              <w:jc w:val="center"/>
            </w:pPr>
            <w:r>
              <w:t>manganat</w:t>
            </w:r>
          </w:p>
        </w:tc>
        <w:tc>
          <w:tcPr>
            <w:tcW w:w="3123" w:type="dxa"/>
            <w:vAlign w:val="center"/>
          </w:tcPr>
          <w:p w14:paraId="577E79B0" w14:textId="042181A1" w:rsidR="000C15F2" w:rsidRPr="000C15F2" w:rsidRDefault="006413D2" w:rsidP="00D0424E">
            <w:pPr>
              <w:pStyle w:val="NK-Tekst"/>
              <w:jc w:val="center"/>
            </w:pPr>
            <w:r>
              <w:object w:dxaOrig="2272" w:dyaOrig="1701" w14:anchorId="43FE5705">
                <v:shape id="_x0000_i1027" type="#_x0000_t75" style="width:105.9pt;height:78.9pt" o:ole="">
                  <v:imagedata r:id="rId17" o:title=""/>
                </v:shape>
                <o:OLEObject Type="Embed" ProgID="ChemDraw.Document.6.0" ShapeID="_x0000_i1027" DrawAspect="Content" ObjectID="_1777609373" r:id="rId18"/>
              </w:object>
            </w:r>
          </w:p>
        </w:tc>
      </w:tr>
      <w:tr w:rsidR="000C15F2" w:rsidRPr="000C15F2" w14:paraId="698B584B" w14:textId="77777777" w:rsidTr="00D0424E">
        <w:trPr>
          <w:trHeight w:val="778"/>
          <w:jc w:val="center"/>
        </w:trPr>
        <w:tc>
          <w:tcPr>
            <w:tcW w:w="2361" w:type="dxa"/>
            <w:vAlign w:val="center"/>
          </w:tcPr>
          <w:p w14:paraId="243AEE94" w14:textId="2F13D2EE" w:rsidR="00700C8F" w:rsidRDefault="000C15F2" w:rsidP="00700C8F">
            <w:pPr>
              <w:pStyle w:val="NK-rjeenja"/>
              <w:spacing w:after="120"/>
              <w:jc w:val="center"/>
            </w:pPr>
            <w:r>
              <w:t xml:space="preserve">žutosmeđe </w:t>
            </w:r>
            <w:r w:rsidR="00700C8F">
              <w:t>ili</w:t>
            </w:r>
          </w:p>
          <w:p w14:paraId="252EA6B2" w14:textId="1EC5C59E" w:rsidR="000C15F2" w:rsidRPr="000C15F2" w:rsidRDefault="000C15F2" w:rsidP="00700C8F">
            <w:pPr>
              <w:pStyle w:val="NK-rjeenja"/>
              <w:jc w:val="center"/>
            </w:pPr>
            <w:r>
              <w:t>žuto ili smeđe</w:t>
            </w:r>
          </w:p>
        </w:tc>
        <w:tc>
          <w:tcPr>
            <w:tcW w:w="2361" w:type="dxa"/>
            <w:vAlign w:val="center"/>
          </w:tcPr>
          <w:p w14:paraId="09BDD3D5" w14:textId="749D3259" w:rsidR="000C15F2" w:rsidRPr="000C15F2" w:rsidRDefault="000C15F2" w:rsidP="000C15F2">
            <w:pPr>
              <w:pStyle w:val="NK-rjeenja"/>
              <w:jc w:val="center"/>
            </w:pPr>
            <w:r w:rsidRPr="005222AB">
              <w:t>MnO</w:t>
            </w:r>
            <w:r w:rsidRPr="005222AB">
              <w:rPr>
                <w:vertAlign w:val="subscript"/>
              </w:rPr>
              <w:t>2</w:t>
            </w:r>
          </w:p>
        </w:tc>
        <w:tc>
          <w:tcPr>
            <w:tcW w:w="2361" w:type="dxa"/>
            <w:vAlign w:val="center"/>
          </w:tcPr>
          <w:p w14:paraId="52744BB3" w14:textId="4DA18122" w:rsidR="000C15F2" w:rsidRPr="000C15F2" w:rsidRDefault="000C15F2" w:rsidP="000C15F2">
            <w:pPr>
              <w:pStyle w:val="NK-rjeenja"/>
              <w:jc w:val="center"/>
            </w:pPr>
            <w:r>
              <w:t>manganov(IV) oksid</w:t>
            </w:r>
          </w:p>
        </w:tc>
        <w:tc>
          <w:tcPr>
            <w:tcW w:w="3123" w:type="dxa"/>
            <w:vAlign w:val="center"/>
          </w:tcPr>
          <w:p w14:paraId="5288EA24" w14:textId="77777777" w:rsidR="000C15F2" w:rsidRPr="000C15F2" w:rsidRDefault="000C15F2" w:rsidP="000C15F2">
            <w:pPr>
              <w:pStyle w:val="NK-Tekst"/>
              <w:jc w:val="center"/>
              <w:rPr>
                <w:b/>
                <w:sz w:val="24"/>
              </w:rPr>
            </w:pPr>
            <w:r w:rsidRPr="000C15F2">
              <w:rPr>
                <w:b/>
                <w:sz w:val="24"/>
              </w:rPr>
              <w:t>X</w:t>
            </w:r>
          </w:p>
        </w:tc>
      </w:tr>
    </w:tbl>
    <w:p w14:paraId="2FB9A9C6" w14:textId="63D6AEE4" w:rsidR="00280FB2" w:rsidRDefault="00280FB2" w:rsidP="00280FB2">
      <w:pPr>
        <w:pStyle w:val="NK-bodovanje"/>
      </w:pPr>
      <w:r>
        <w:t xml:space="preserve">za </w:t>
      </w:r>
      <w:r w:rsidR="00680BCF">
        <w:t>pravilno</w:t>
      </w:r>
      <w:r>
        <w:t xml:space="preserve"> povezane boje s kemijskim vrstama</w:t>
      </w:r>
      <w:r>
        <w:tab/>
        <w:t xml:space="preserve">4 </w:t>
      </w:r>
      <w:r w:rsidR="00700C8F">
        <w:t>×</w:t>
      </w:r>
      <w:r>
        <w:t xml:space="preserve"> 0,5 = 2 boda</w:t>
      </w:r>
    </w:p>
    <w:p w14:paraId="00B2DF89" w14:textId="416D2645" w:rsidR="00280FB2" w:rsidRDefault="00280FB2" w:rsidP="00280FB2">
      <w:pPr>
        <w:pStyle w:val="NK-bodovanje"/>
      </w:pPr>
      <w:r>
        <w:t xml:space="preserve">za </w:t>
      </w:r>
      <w:r w:rsidR="00680BCF">
        <w:t>pravilne</w:t>
      </w:r>
      <w:r>
        <w:t xml:space="preserve"> Lewisove strukturne formule</w:t>
      </w:r>
      <w:r>
        <w:tab/>
        <w:t xml:space="preserve">3 </w:t>
      </w:r>
      <w:r w:rsidR="00700C8F">
        <w:t>×</w:t>
      </w:r>
      <w:r>
        <w:t xml:space="preserve"> 0,5 = 1,5 bod</w:t>
      </w:r>
      <w:r w:rsidR="00700C8F">
        <w:t>ova</w:t>
      </w:r>
    </w:p>
    <w:p w14:paraId="69362CA3" w14:textId="0BC02D86" w:rsidR="00280FB2" w:rsidRDefault="00280FB2" w:rsidP="00280FB2">
      <w:pPr>
        <w:pStyle w:val="NK-bodovanje"/>
      </w:pPr>
      <w:r>
        <w:t xml:space="preserve">za </w:t>
      </w:r>
      <w:r w:rsidR="00680BCF">
        <w:t>točna</w:t>
      </w:r>
      <w:r>
        <w:t xml:space="preserve"> imena</w:t>
      </w:r>
      <w:r>
        <w:tab/>
        <w:t xml:space="preserve">4 </w:t>
      </w:r>
      <w:r w:rsidR="00700C8F">
        <w:t>×</w:t>
      </w:r>
      <w:r>
        <w:t xml:space="preserve"> 0,5 = 2 boda</w:t>
      </w:r>
    </w:p>
    <w:p w14:paraId="75D648C0" w14:textId="1F0B4CD6" w:rsidR="00D0424E" w:rsidRDefault="00D0424E" w:rsidP="00700C8F">
      <w:pPr>
        <w:pStyle w:val="NK-half-line"/>
      </w:pPr>
    </w:p>
    <w:p w14:paraId="0F8F796C" w14:textId="77777777" w:rsidR="00D0424E" w:rsidRDefault="00D0424E" w:rsidP="00700C8F">
      <w:pPr>
        <w:pStyle w:val="NK-half-line"/>
        <w:sectPr w:rsidR="00D0424E" w:rsidSect="00003136">
          <w:footerReference w:type="default" r:id="rId19"/>
          <w:pgSz w:w="11906" w:h="16838" w:code="9"/>
          <w:pgMar w:top="851" w:right="851" w:bottom="851" w:left="851" w:header="680" w:footer="680" w:gutter="0"/>
          <w:cols w:space="708"/>
          <w:docGrid w:linePitch="360"/>
        </w:sectPr>
      </w:pPr>
    </w:p>
    <w:p w14:paraId="0174D766" w14:textId="02E38ED7" w:rsidR="00280FB2" w:rsidRDefault="00280FB2" w:rsidP="00EF5807">
      <w:pPr>
        <w:pStyle w:val="NK-Tekst"/>
        <w:jc w:val="both"/>
      </w:pPr>
      <w:r>
        <w:rPr>
          <w:b/>
          <w:bCs/>
        </w:rPr>
        <w:lastRenderedPageBreak/>
        <w:t>ZADATAK 2</w:t>
      </w:r>
      <w:r>
        <w:t xml:space="preserve">. Masa </w:t>
      </w:r>
      <w:r w:rsidR="00680BCF">
        <w:t xml:space="preserve">je </w:t>
      </w:r>
      <w:r>
        <w:t>lizalice 12 g, a 80</w:t>
      </w:r>
      <w:r w:rsidR="00700C8F">
        <w:t xml:space="preserve"> </w:t>
      </w:r>
      <w:r>
        <w:t>% mase lizalice čini ugljikohidrat koji je reagirao s uzorcima A i B. Odredi molekulsku formulu tog</w:t>
      </w:r>
      <w:r w:rsidR="00680BCF">
        <w:t>a</w:t>
      </w:r>
      <w:r>
        <w:t xml:space="preserve"> spoja ako jedna lizalica sadrž</w:t>
      </w:r>
      <w:r w:rsidR="00680BCF">
        <w:t>ava</w:t>
      </w:r>
      <w:r>
        <w:t xml:space="preserve"> 2,0265</w:t>
      </w:r>
      <w:r w:rsidR="00700C8F">
        <w:t xml:space="preserve"> × </w:t>
      </w:r>
      <w:r>
        <w:t>10</w:t>
      </w:r>
      <w:r w:rsidRPr="00D801DD">
        <w:rPr>
          <w:vertAlign w:val="superscript"/>
        </w:rPr>
        <w:t>23</w:t>
      </w:r>
      <w:r w:rsidRPr="00700C8F">
        <w:t xml:space="preserve"> </w:t>
      </w:r>
      <w:r>
        <w:t>atoma ugljika i 3,7216</w:t>
      </w:r>
      <w:r w:rsidR="00700C8F">
        <w:t xml:space="preserve"> × </w:t>
      </w:r>
      <w:r>
        <w:t>10</w:t>
      </w:r>
      <w:r w:rsidRPr="00D801DD">
        <w:rPr>
          <w:vertAlign w:val="superscript"/>
        </w:rPr>
        <w:t>23</w:t>
      </w:r>
      <w:r>
        <w:t xml:space="preserve"> atoma vodika vezanih u ugljikohidrat. Empirijska i molekulska formula spoja su iste. </w:t>
      </w:r>
    </w:p>
    <w:p w14:paraId="7A780ED6" w14:textId="77777777" w:rsidR="00280FB2" w:rsidRPr="0043398B" w:rsidRDefault="00280FB2" w:rsidP="00700C8F">
      <w:pPr>
        <w:pStyle w:val="NK-half-line"/>
      </w:pPr>
    </w:p>
    <w:p w14:paraId="6ADE1D14" w14:textId="7C55BE4B" w:rsidR="00280FB2" w:rsidRDefault="00280FB2" w:rsidP="00700C8F">
      <w:pPr>
        <w:pStyle w:val="NK-rjeenja"/>
        <w:spacing w:after="120"/>
      </w:pPr>
      <w:r w:rsidRPr="0043398B">
        <w:rPr>
          <w:i/>
          <w:iCs/>
        </w:rPr>
        <w:t>m</w:t>
      </w:r>
      <w:r>
        <w:t xml:space="preserve">(ugljikohidrat) = 12 g </w:t>
      </w:r>
      <w:r w:rsidR="00700C8F">
        <w:t>∙</w:t>
      </w:r>
      <w:r>
        <w:t xml:space="preserve"> 0,8 = 9,6 g</w:t>
      </w:r>
    </w:p>
    <w:p w14:paraId="552645E5" w14:textId="7860F6CA" w:rsidR="00280FB2" w:rsidRDefault="00280FB2" w:rsidP="00700C8F">
      <w:pPr>
        <w:pStyle w:val="NK-rjeenja"/>
        <w:spacing w:after="120"/>
      </w:pPr>
      <w:r w:rsidRPr="0043398B">
        <w:rPr>
          <w:i/>
          <w:iCs/>
        </w:rPr>
        <w:t>N</w:t>
      </w:r>
      <w:r>
        <w:t>(C) = 2,0265</w:t>
      </w:r>
      <w:r w:rsidR="00700C8F" w:rsidRPr="0043398B">
        <w:t xml:space="preserve"> </w:t>
      </w:r>
      <w:r w:rsidR="00700C8F">
        <w:t>×</w:t>
      </w:r>
      <w:r w:rsidR="00700C8F" w:rsidRPr="0043398B">
        <w:t xml:space="preserve"> </w:t>
      </w:r>
      <w:r>
        <w:t>10</w:t>
      </w:r>
      <w:r w:rsidRPr="0043398B">
        <w:rPr>
          <w:vertAlign w:val="superscript"/>
        </w:rPr>
        <w:t>23</w:t>
      </w:r>
      <w:r>
        <w:tab/>
      </w:r>
      <w:r w:rsidR="00700C8F">
        <w:tab/>
      </w:r>
      <w:r w:rsidRPr="0043398B">
        <w:rPr>
          <w:i/>
          <w:iCs/>
        </w:rPr>
        <w:t>n</w:t>
      </w:r>
      <w:r>
        <w:t xml:space="preserve">(C) = </w:t>
      </w:r>
      <w:r w:rsidRPr="00826462">
        <w:t>0,336</w:t>
      </w:r>
      <w:r>
        <w:t xml:space="preserve"> mol</w:t>
      </w:r>
      <w:r>
        <w:tab/>
      </w:r>
      <w:r>
        <w:tab/>
      </w:r>
      <w:r w:rsidRPr="0043398B">
        <w:rPr>
          <w:i/>
          <w:iCs/>
        </w:rPr>
        <w:t>m</w:t>
      </w:r>
      <w:r>
        <w:t>(C) = 4,035 g</w:t>
      </w:r>
    </w:p>
    <w:p w14:paraId="1219F5E2" w14:textId="59E528E7" w:rsidR="00280FB2" w:rsidRDefault="00280FB2" w:rsidP="00700C8F">
      <w:pPr>
        <w:pStyle w:val="NK-rjeenja"/>
        <w:spacing w:after="120"/>
      </w:pPr>
      <w:r w:rsidRPr="0043398B">
        <w:rPr>
          <w:i/>
          <w:iCs/>
        </w:rPr>
        <w:t>N</w:t>
      </w:r>
      <w:r w:rsidRPr="0043398B">
        <w:t>(</w:t>
      </w:r>
      <w:r>
        <w:t>H</w:t>
      </w:r>
      <w:r w:rsidRPr="0043398B">
        <w:t xml:space="preserve">) = </w:t>
      </w:r>
      <w:r>
        <w:t>3,7216</w:t>
      </w:r>
      <w:r w:rsidR="00700C8F" w:rsidRPr="0043398B">
        <w:t xml:space="preserve"> </w:t>
      </w:r>
      <w:r w:rsidR="00700C8F">
        <w:t>×</w:t>
      </w:r>
      <w:r w:rsidR="00700C8F" w:rsidRPr="0043398B">
        <w:t xml:space="preserve"> </w:t>
      </w:r>
      <w:r w:rsidRPr="0043398B">
        <w:t>10</w:t>
      </w:r>
      <w:r w:rsidRPr="0043398B">
        <w:rPr>
          <w:vertAlign w:val="superscript"/>
        </w:rPr>
        <w:t>23</w:t>
      </w:r>
      <w:r w:rsidRPr="0043398B">
        <w:tab/>
      </w:r>
      <w:r w:rsidR="00700C8F">
        <w:tab/>
      </w:r>
      <w:r w:rsidRPr="0043398B">
        <w:rPr>
          <w:i/>
          <w:iCs/>
        </w:rPr>
        <w:t>n</w:t>
      </w:r>
      <w:r w:rsidRPr="0043398B">
        <w:t>(</w:t>
      </w:r>
      <w:r>
        <w:t>H</w:t>
      </w:r>
      <w:r w:rsidRPr="0043398B">
        <w:t xml:space="preserve">) </w:t>
      </w:r>
      <w:r w:rsidRPr="00826462">
        <w:t xml:space="preserve">= 0,618 </w:t>
      </w:r>
      <w:r w:rsidRPr="0043398B">
        <w:t>mol</w:t>
      </w:r>
      <w:r w:rsidRPr="0043398B">
        <w:tab/>
      </w:r>
      <w:r w:rsidRPr="0043398B">
        <w:tab/>
      </w:r>
      <w:r w:rsidRPr="0043398B">
        <w:rPr>
          <w:i/>
          <w:iCs/>
        </w:rPr>
        <w:t>m</w:t>
      </w:r>
      <w:r w:rsidRPr="0043398B">
        <w:t>(</w:t>
      </w:r>
      <w:r>
        <w:t>H</w:t>
      </w:r>
      <w:r w:rsidRPr="0043398B">
        <w:t xml:space="preserve">) = </w:t>
      </w:r>
      <w:r>
        <w:t>0,624</w:t>
      </w:r>
      <w:r w:rsidRPr="0043398B">
        <w:t xml:space="preserve"> g</w:t>
      </w:r>
    </w:p>
    <w:p w14:paraId="1217CF72" w14:textId="072A7B45" w:rsidR="00280FB2" w:rsidRDefault="00280FB2" w:rsidP="00700C8F">
      <w:pPr>
        <w:pStyle w:val="NK-rjeenja"/>
        <w:spacing w:after="120"/>
      </w:pPr>
      <w:r w:rsidRPr="00433E9B">
        <w:rPr>
          <w:i/>
          <w:iCs/>
        </w:rPr>
        <w:t>n</w:t>
      </w:r>
      <w:r>
        <w:t>(O</w:t>
      </w:r>
      <w:r w:rsidRPr="00826462">
        <w:t xml:space="preserve">) = 0,309 </w:t>
      </w:r>
      <w:r>
        <w:t>mol</w:t>
      </w:r>
      <w:r w:rsidR="00700C8F">
        <w:tab/>
      </w:r>
      <w:r w:rsidR="00700C8F">
        <w:tab/>
      </w:r>
      <w:r w:rsidR="00700C8F">
        <w:tab/>
      </w:r>
      <w:r w:rsidRPr="00433E9B">
        <w:rPr>
          <w:i/>
          <w:iCs/>
        </w:rPr>
        <w:t>N</w:t>
      </w:r>
      <w:r w:rsidR="00700C8F">
        <w:t xml:space="preserve">(O) = </w:t>
      </w:r>
      <w:r>
        <w:t>1,86</w:t>
      </w:r>
      <w:r w:rsidRPr="0043398B">
        <w:t xml:space="preserve"> </w:t>
      </w:r>
      <w:r w:rsidR="00700C8F">
        <w:t>×</w:t>
      </w:r>
      <w:r w:rsidRPr="0043398B">
        <w:t xml:space="preserve"> 10</w:t>
      </w:r>
      <w:r w:rsidRPr="0043398B">
        <w:rPr>
          <w:vertAlign w:val="superscript"/>
        </w:rPr>
        <w:t>23</w:t>
      </w:r>
    </w:p>
    <w:p w14:paraId="1C7CB140" w14:textId="77EA965C" w:rsidR="00280FB2" w:rsidRDefault="00280FB2" w:rsidP="00700C8F">
      <w:pPr>
        <w:pStyle w:val="NK-rjeenja"/>
        <w:spacing w:after="120"/>
      </w:pPr>
      <w:r w:rsidRPr="00132D60">
        <w:rPr>
          <w:i/>
          <w:iCs/>
        </w:rPr>
        <w:t>n</w:t>
      </w:r>
      <w:r w:rsidR="00700C8F">
        <w:t>(C)</w:t>
      </w:r>
      <w:r>
        <w:t xml:space="preserve"> : </w:t>
      </w:r>
      <w:r w:rsidRPr="00132D60">
        <w:rPr>
          <w:i/>
          <w:iCs/>
        </w:rPr>
        <w:t>n</w:t>
      </w:r>
      <w:r w:rsidR="00700C8F">
        <w:t>(H) :</w:t>
      </w:r>
      <w:r>
        <w:t xml:space="preserve"> </w:t>
      </w:r>
      <w:r w:rsidRPr="00132D60">
        <w:rPr>
          <w:i/>
          <w:iCs/>
        </w:rPr>
        <w:t>n</w:t>
      </w:r>
      <w:r>
        <w:t>(O)</w:t>
      </w:r>
    </w:p>
    <w:p w14:paraId="3DDCE037" w14:textId="2F44E4E2" w:rsidR="00280FB2" w:rsidRDefault="00280FB2" w:rsidP="00700C8F">
      <w:pPr>
        <w:pStyle w:val="NK-rjeenja"/>
        <w:spacing w:after="120"/>
      </w:pPr>
      <w:r>
        <w:t>0,336 : 0,618</w:t>
      </w:r>
      <w:r w:rsidR="00700C8F">
        <w:t xml:space="preserve"> </w:t>
      </w:r>
      <w:r>
        <w:t>: 0,309</w:t>
      </w:r>
    </w:p>
    <w:p w14:paraId="5D9277D1" w14:textId="6D1254B1" w:rsidR="00280FB2" w:rsidRDefault="00280FB2" w:rsidP="00700C8F">
      <w:pPr>
        <w:pStyle w:val="NK-rjeenja"/>
        <w:spacing w:after="120"/>
      </w:pPr>
      <w:r>
        <w:t xml:space="preserve">1,087 : 2 : 1  /  </w:t>
      </w:r>
      <w:r w:rsidR="00700C8F">
        <w:t>×</w:t>
      </w:r>
      <w:r>
        <w:t xml:space="preserve"> 11</w:t>
      </w:r>
    </w:p>
    <w:p w14:paraId="570B84F6" w14:textId="29D26000" w:rsidR="00280FB2" w:rsidRDefault="00700C8F" w:rsidP="00700C8F">
      <w:pPr>
        <w:pStyle w:val="NK-rjeenja"/>
        <w:spacing w:after="120"/>
      </w:pPr>
      <w:r>
        <w:t xml:space="preserve">12 : 22 : </w:t>
      </w:r>
      <w:r w:rsidR="00280FB2">
        <w:t>11</w:t>
      </w:r>
    </w:p>
    <w:p w14:paraId="31BBA2B4" w14:textId="04A8E550" w:rsidR="00280FB2" w:rsidRDefault="00280FB2" w:rsidP="00280FB2">
      <w:pPr>
        <w:pStyle w:val="NK-rjeenja"/>
      </w:pPr>
      <w:r>
        <w:t>C</w:t>
      </w:r>
      <w:r w:rsidRPr="004662B4">
        <w:rPr>
          <w:vertAlign w:val="subscript"/>
        </w:rPr>
        <w:t>12</w:t>
      </w:r>
      <w:r>
        <w:t>H</w:t>
      </w:r>
      <w:r w:rsidRPr="004662B4">
        <w:rPr>
          <w:vertAlign w:val="subscript"/>
        </w:rPr>
        <w:t>22</w:t>
      </w:r>
      <w:r>
        <w:t>O</w:t>
      </w:r>
      <w:r w:rsidRPr="004662B4">
        <w:rPr>
          <w:vertAlign w:val="subscript"/>
        </w:rPr>
        <w:t>11</w:t>
      </w:r>
    </w:p>
    <w:p w14:paraId="5E71E0A3" w14:textId="77777777" w:rsidR="00700C8F" w:rsidRPr="00700C8F" w:rsidRDefault="00700C8F" w:rsidP="00700C8F">
      <w:pPr>
        <w:pStyle w:val="NK-half-line"/>
      </w:pPr>
    </w:p>
    <w:p w14:paraId="50AF1A6B" w14:textId="77777777" w:rsidR="00280FB2" w:rsidRDefault="00280FB2" w:rsidP="00280FB2">
      <w:pPr>
        <w:pStyle w:val="NK-bodovanje"/>
      </w:pPr>
      <w:r>
        <w:t>za točno izračunanu masu, množinu ili brojnost kisika</w:t>
      </w:r>
      <w:r>
        <w:tab/>
        <w:t>0,5 bodova</w:t>
      </w:r>
    </w:p>
    <w:p w14:paraId="44EDCFA2" w14:textId="77777777" w:rsidR="00280FB2" w:rsidRDefault="00280FB2" w:rsidP="00280FB2">
      <w:pPr>
        <w:pStyle w:val="NK-bodovanje"/>
      </w:pPr>
      <w:r>
        <w:t>ta točno određenu molekulsku formulu spoja</w:t>
      </w:r>
      <w:r>
        <w:tab/>
        <w:t>0,5 bodova</w:t>
      </w:r>
    </w:p>
    <w:p w14:paraId="72434F7E" w14:textId="77777777" w:rsidR="00280FB2" w:rsidRDefault="00280FB2" w:rsidP="00700C8F">
      <w:pPr>
        <w:pStyle w:val="NK-half-line"/>
      </w:pPr>
    </w:p>
    <w:p w14:paraId="1B4D8638" w14:textId="0714AEC3" w:rsidR="00280FB2" w:rsidRDefault="00280FB2" w:rsidP="00280FB2">
      <w:pPr>
        <w:pStyle w:val="NK-Tekst"/>
      </w:pPr>
      <w:r w:rsidRPr="009B1711">
        <w:rPr>
          <w:b/>
          <w:bCs/>
        </w:rPr>
        <w:t xml:space="preserve">PITANJE 8. </w:t>
      </w:r>
      <w:r>
        <w:t>Napiši ime ugljikohidrata koji se nalazi u lizalici.</w:t>
      </w:r>
    </w:p>
    <w:tbl>
      <w:tblPr>
        <w:tblW w:w="28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</w:tblGrid>
      <w:tr w:rsidR="00994AB3" w14:paraId="4BD51DDB" w14:textId="77777777" w:rsidTr="00994AB3">
        <w:trPr>
          <w:trHeight w:val="397"/>
        </w:trPr>
        <w:tc>
          <w:tcPr>
            <w:tcW w:w="283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DC0E319" w14:textId="5816DC15" w:rsidR="00994AB3" w:rsidRPr="00827923" w:rsidRDefault="00994AB3" w:rsidP="00994AB3">
            <w:pPr>
              <w:pStyle w:val="NK-rjeenja"/>
            </w:pPr>
            <w:r w:rsidRPr="00700C8F">
              <w:rPr>
                <w:rStyle w:val="NK-rjeenjaChar"/>
              </w:rPr>
              <w:t>saharoza</w:t>
            </w:r>
          </w:p>
        </w:tc>
      </w:tr>
    </w:tbl>
    <w:p w14:paraId="4FF59052" w14:textId="77777777" w:rsidR="00280FB2" w:rsidRPr="00433E9B" w:rsidRDefault="00280FB2" w:rsidP="00280FB2">
      <w:pPr>
        <w:pStyle w:val="NK-bodovanje"/>
      </w:pPr>
      <w:r>
        <w:t>ta točno ime spoja</w:t>
      </w:r>
      <w:r>
        <w:tab/>
        <w:t>0,5 bodova</w:t>
      </w:r>
    </w:p>
    <w:p w14:paraId="1AAE6984" w14:textId="77777777" w:rsidR="00280FB2" w:rsidRPr="009B1711" w:rsidRDefault="00280FB2" w:rsidP="00700C8F">
      <w:pPr>
        <w:pStyle w:val="NK-half-line"/>
      </w:pPr>
    </w:p>
    <w:p w14:paraId="3012AA9F" w14:textId="59E4923A" w:rsidR="00280FB2" w:rsidRPr="00700C8F" w:rsidRDefault="00280FB2" w:rsidP="00280FB2">
      <w:pPr>
        <w:pStyle w:val="NK-Tekst"/>
        <w:rPr>
          <w:bCs/>
        </w:rPr>
      </w:pPr>
      <w:r w:rsidRPr="009B1711">
        <w:rPr>
          <w:b/>
          <w:bCs/>
        </w:rPr>
        <w:t>ZADATAK 3.</w:t>
      </w:r>
      <w:r>
        <w:rPr>
          <w:b/>
          <w:bCs/>
        </w:rPr>
        <w:t xml:space="preserve"> </w:t>
      </w:r>
      <w:r>
        <w:t xml:space="preserve">Izračunaj valnu duljinu </w:t>
      </w:r>
      <w:r w:rsidRPr="009B1711">
        <w:t>elektromagnetskog</w:t>
      </w:r>
      <w:r w:rsidR="00680BCF">
        <w:t>a</w:t>
      </w:r>
      <w:r w:rsidRPr="009B1711">
        <w:t xml:space="preserve"> zračenja ako elektron u atomu prelazi </w:t>
      </w:r>
      <w:r>
        <w:t>u nižu ljusku</w:t>
      </w:r>
      <w:r w:rsidR="00680BCF">
        <w:t>,</w:t>
      </w:r>
      <w:r>
        <w:t xml:space="preserve"> pri čemu se </w:t>
      </w:r>
      <w:r w:rsidRPr="009B1711">
        <w:t xml:space="preserve">emitira zračenje energije </w:t>
      </w:r>
      <w:r w:rsidRPr="00546972">
        <w:t>4</w:t>
      </w:r>
      <w:r>
        <w:t>,</w:t>
      </w:r>
      <w:r w:rsidRPr="00546972">
        <w:t>965</w:t>
      </w:r>
      <w:r w:rsidR="00700C8F">
        <w:t xml:space="preserve"> × </w:t>
      </w:r>
      <w:r w:rsidRPr="009B1711">
        <w:t>10</w:t>
      </w:r>
      <w:r w:rsidRPr="009B1711">
        <w:rPr>
          <w:vertAlign w:val="superscript"/>
        </w:rPr>
        <w:t>−1</w:t>
      </w:r>
      <w:r>
        <w:rPr>
          <w:vertAlign w:val="superscript"/>
        </w:rPr>
        <w:t>9</w:t>
      </w:r>
      <w:r w:rsidRPr="00700C8F">
        <w:t xml:space="preserve"> </w:t>
      </w:r>
      <w:r w:rsidRPr="009B1711">
        <w:t>J. Dobiveno rješenje izrazi u nanometrima.</w:t>
      </w:r>
    </w:p>
    <w:p w14:paraId="57285C0B" w14:textId="77777777" w:rsidR="00280FB2" w:rsidRDefault="00280FB2" w:rsidP="000B09F5">
      <w:pPr>
        <w:pStyle w:val="NK-Tekst"/>
      </w:pPr>
    </w:p>
    <w:p w14:paraId="425FFA5F" w14:textId="68FEB837" w:rsidR="00280FB2" w:rsidRPr="00700C8F" w:rsidRDefault="00700C8F" w:rsidP="00280FB2">
      <w:pPr>
        <w:pStyle w:val="NK-rjeenja"/>
      </w:pPr>
      <m:oMath>
        <m:r>
          <m:rPr>
            <m:nor/>
          </m:rPr>
          <w:rPr>
            <w:i/>
            <w:sz w:val="22"/>
            <w:szCs w:val="22"/>
          </w:rPr>
          <m:t>E</m:t>
        </m:r>
        <m:r>
          <m:rPr>
            <m:nor/>
          </m:rPr>
          <w:rPr>
            <w:rFonts w:ascii="Cambria Math"/>
            <w:sz w:val="22"/>
            <w:szCs w:val="22"/>
          </w:rPr>
          <m:t xml:space="preserve"> </m:t>
        </m:r>
        <m:r>
          <m:rPr>
            <m:nor/>
          </m:rPr>
          <w:rPr>
            <w:sz w:val="22"/>
            <w:szCs w:val="22"/>
          </w:rPr>
          <m:t>=</m:t>
        </m:r>
        <m:r>
          <m:rPr>
            <m:nor/>
          </m:rPr>
          <w:rPr>
            <w:rFonts w:ascii="Cambria Math"/>
            <w:sz w:val="22"/>
            <w:szCs w:val="22"/>
          </w:rPr>
          <m:t xml:space="preserve"> </m:t>
        </m:r>
        <m:f>
          <m:fPr>
            <m:ctrlPr>
              <w:rPr>
                <w:rFonts w:ascii="Cambria Math" w:hAnsi="Cambria Math"/>
                <w:bCs/>
                <w:i/>
                <w:sz w:val="22"/>
                <w:szCs w:val="22"/>
              </w:rPr>
            </m:ctrlPr>
          </m:fPr>
          <m:num>
            <m:r>
              <m:rPr>
                <m:nor/>
              </m:rPr>
              <w:rPr>
                <w:i/>
                <w:sz w:val="22"/>
                <w:szCs w:val="22"/>
              </w:rPr>
              <m:t>h</m:t>
            </m:r>
            <m:r>
              <m:rPr>
                <m:nor/>
              </m:rPr>
              <w:rPr>
                <w:sz w:val="22"/>
                <w:szCs w:val="22"/>
              </w:rPr>
              <m:t xml:space="preserve"> ∙ </m:t>
            </m:r>
            <m:r>
              <m:rPr>
                <m:nor/>
              </m:rPr>
              <w:rPr>
                <w:i/>
                <w:sz w:val="22"/>
                <w:szCs w:val="22"/>
              </w:rPr>
              <m:t>c</m:t>
            </m:r>
          </m:num>
          <m:den>
            <m:r>
              <m:rPr>
                <m:nor/>
              </m:rPr>
              <w:rPr>
                <w:i/>
                <w:sz w:val="22"/>
                <w:szCs w:val="22"/>
              </w:rPr>
              <m:t>λ</m:t>
            </m:r>
          </m:den>
        </m:f>
      </m:oMath>
      <w:r w:rsidR="00280FB2" w:rsidRPr="00672F7F">
        <w:rPr>
          <w:sz w:val="22"/>
          <w:szCs w:val="22"/>
        </w:rPr>
        <w:t xml:space="preserve">     </w:t>
      </w:r>
      <w:r w:rsidR="00280FB2" w:rsidRPr="00DB01BA">
        <w:rPr>
          <w:sz w:val="22"/>
          <w:szCs w:val="22"/>
        </w:rPr>
        <w:t xml:space="preserve"> </w:t>
      </w:r>
      <m:oMath>
        <m:r>
          <m:rPr>
            <m:nor/>
          </m:rPr>
          <w:rPr>
            <w:i/>
            <w:sz w:val="22"/>
            <w:szCs w:val="22"/>
          </w:rPr>
          <m:t>λ</m:t>
        </m:r>
        <m:r>
          <m:rPr>
            <m:nor/>
          </m:rPr>
          <w:rPr>
            <w:sz w:val="22"/>
            <w:szCs w:val="22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m:rPr>
                <m:nor/>
              </m:rPr>
              <w:rPr>
                <w:i/>
                <w:sz w:val="22"/>
                <w:szCs w:val="22"/>
              </w:rPr>
              <m:t>h</m:t>
            </m:r>
            <m:r>
              <m:rPr>
                <m:nor/>
              </m:rPr>
              <w:rPr>
                <w:sz w:val="22"/>
                <w:szCs w:val="22"/>
              </w:rPr>
              <m:t xml:space="preserve"> ∙ </m:t>
            </m:r>
            <m:r>
              <m:rPr>
                <m:nor/>
              </m:rPr>
              <w:rPr>
                <w:i/>
                <w:sz w:val="22"/>
                <w:szCs w:val="22"/>
              </w:rPr>
              <m:t>c</m:t>
            </m:r>
          </m:num>
          <m:den>
            <m:r>
              <m:rPr>
                <m:nor/>
              </m:rPr>
              <w:rPr>
                <w:i/>
                <w:sz w:val="22"/>
                <w:szCs w:val="22"/>
              </w:rPr>
              <m:t>E</m:t>
            </m:r>
          </m:den>
        </m:f>
        <m:r>
          <m:rPr>
            <m:nor/>
          </m:rPr>
          <w:rPr>
            <w:sz w:val="22"/>
            <w:szCs w:val="22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m:rPr>
                <m:nor/>
              </m:rPr>
              <w:rPr>
                <w:sz w:val="22"/>
                <w:szCs w:val="22"/>
              </w:rPr>
              <m:t xml:space="preserve">6,62 </m:t>
            </m:r>
            <m:r>
              <m:rPr>
                <m:nor/>
              </m:rPr>
              <w:rPr>
                <w:rFonts w:ascii="Cambria Math"/>
                <w:sz w:val="22"/>
                <w:szCs w:val="22"/>
              </w:rPr>
              <m:t>×</m:t>
            </m:r>
            <m:r>
              <m:rPr>
                <m:nor/>
              </m:rPr>
              <w:rPr>
                <w:sz w:val="22"/>
                <w:szCs w:val="22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m:rPr>
                    <m:nor/>
                  </m:rPr>
                  <w:rPr>
                    <w:sz w:val="22"/>
                    <w:szCs w:val="22"/>
                  </w:rPr>
                  <m:t>10</m:t>
                </m:r>
              </m:e>
              <m:sup>
                <m:r>
                  <m:rPr>
                    <m:nor/>
                  </m:rPr>
                  <w:rPr>
                    <w:sz w:val="22"/>
                    <w:szCs w:val="22"/>
                  </w:rPr>
                  <m:t>-34</m:t>
                </m:r>
              </m:sup>
            </m:sSup>
            <m:r>
              <m:rPr>
                <m:nor/>
              </m:rPr>
              <w:rPr>
                <w:rFonts w:ascii="Cambria Math"/>
                <w:sz w:val="22"/>
                <w:szCs w:val="22"/>
              </w:rPr>
              <m:t xml:space="preserve"> </m:t>
            </m:r>
            <m:r>
              <m:rPr>
                <m:nor/>
              </m:rPr>
              <w:rPr>
                <w:sz w:val="22"/>
                <w:szCs w:val="22"/>
              </w:rPr>
              <m:t>J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/>
                    <w:sz w:val="22"/>
                    <w:szCs w:val="22"/>
                  </w:rPr>
                  <m:t xml:space="preserve"> </m:t>
                </m:r>
                <m:r>
                  <m:rPr>
                    <m:nor/>
                  </m:rPr>
                  <w:rPr>
                    <w:sz w:val="22"/>
                    <w:szCs w:val="22"/>
                  </w:rPr>
                  <m:t>s</m:t>
                </m:r>
              </m:e>
              <m:sup>
                <m:r>
                  <m:rPr>
                    <m:nor/>
                  </m:rPr>
                  <w:rPr>
                    <w:sz w:val="22"/>
                    <w:szCs w:val="22"/>
                  </w:rPr>
                  <m:t>–1</m:t>
                </m:r>
              </m:sup>
            </m:sSup>
            <m:r>
              <m:rPr>
                <m:nor/>
              </m:rPr>
              <w:rPr>
                <w:sz w:val="22"/>
                <w:szCs w:val="22"/>
              </w:rPr>
              <m:t xml:space="preserve"> ∙ 3</m:t>
            </m:r>
            <m:r>
              <m:rPr>
                <m:nor/>
              </m:rPr>
              <w:rPr>
                <w:rFonts w:ascii="Cambria Math"/>
                <w:sz w:val="22"/>
                <w:szCs w:val="22"/>
              </w:rPr>
              <m:t xml:space="preserve"> </m:t>
            </m:r>
            <m:r>
              <m:rPr>
                <m:nor/>
              </m:rPr>
              <w:rPr>
                <w:rFonts w:ascii="Cambria Math"/>
                <w:sz w:val="22"/>
                <w:szCs w:val="22"/>
              </w:rPr>
              <m:t>×</m:t>
            </m:r>
            <m:r>
              <m:rPr>
                <m:nor/>
              </m:rPr>
              <w:rPr>
                <w:rFonts w:ascii="Cambria Math"/>
                <w:sz w:val="22"/>
                <w:szCs w:val="22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m:rPr>
                    <m:nor/>
                  </m:rPr>
                  <w:rPr>
                    <w:sz w:val="22"/>
                    <w:szCs w:val="22"/>
                  </w:rPr>
                  <m:t>10</m:t>
                </m:r>
              </m:e>
              <m:sup>
                <m:r>
                  <m:rPr>
                    <m:nor/>
                  </m:rPr>
                  <w:rPr>
                    <w:sz w:val="22"/>
                    <w:szCs w:val="22"/>
                  </w:rPr>
                  <m:t>8</m:t>
                </m:r>
              </m:sup>
            </m:sSup>
            <m:r>
              <m:rPr>
                <m:nor/>
              </m:rPr>
              <w:rPr>
                <w:rFonts w:ascii="Cambria Math"/>
                <w:sz w:val="22"/>
                <w:szCs w:val="22"/>
              </w:rPr>
              <m:t xml:space="preserve"> </m:t>
            </m:r>
            <m:r>
              <m:rPr>
                <m:nor/>
              </m:rPr>
              <w:rPr>
                <w:sz w:val="22"/>
                <w:szCs w:val="22"/>
              </w:rPr>
              <m:t>m</m:t>
            </m:r>
            <m:r>
              <m:rPr>
                <m:nor/>
              </m:rPr>
              <w:rPr>
                <w:rFonts w:ascii="Cambria Math"/>
                <w:sz w:val="22"/>
                <w:szCs w:val="22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m:rPr>
                    <m:nor/>
                  </m:rPr>
                  <w:rPr>
                    <w:sz w:val="22"/>
                    <w:szCs w:val="22"/>
                  </w:rPr>
                  <m:t>s</m:t>
                </m:r>
              </m:e>
              <m:sup>
                <m:r>
                  <m:rPr>
                    <m:nor/>
                  </m:rPr>
                  <w:rPr>
                    <w:sz w:val="22"/>
                    <w:szCs w:val="22"/>
                  </w:rPr>
                  <m:t>–1</m:t>
                </m:r>
              </m:sup>
            </m:sSup>
          </m:num>
          <m:den>
            <m:r>
              <m:rPr>
                <m:nor/>
              </m:rPr>
              <w:rPr>
                <w:sz w:val="22"/>
                <w:szCs w:val="22"/>
              </w:rPr>
              <m:t xml:space="preserve">4,965 × 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m:rPr>
                    <m:nor/>
                  </m:rPr>
                  <w:rPr>
                    <w:sz w:val="22"/>
                    <w:szCs w:val="22"/>
                  </w:rPr>
                  <m:t>10</m:t>
                </m:r>
              </m:e>
              <m:sup>
                <m:r>
                  <m:rPr>
                    <m:nor/>
                  </m:rPr>
                  <w:rPr>
                    <w:sz w:val="22"/>
                    <w:szCs w:val="22"/>
                  </w:rPr>
                  <m:t>–19</m:t>
                </m:r>
              </m:sup>
            </m:sSup>
            <m:r>
              <m:rPr>
                <m:nor/>
              </m:rPr>
              <w:rPr>
                <w:sz w:val="22"/>
                <w:szCs w:val="22"/>
              </w:rPr>
              <m:t xml:space="preserve"> J</m:t>
            </m:r>
          </m:den>
        </m:f>
        <m:r>
          <w:rPr>
            <w:rFonts w:ascii="Cambria Math" w:hAnsi="Cambria Math"/>
            <w:sz w:val="22"/>
            <w:szCs w:val="22"/>
          </w:rPr>
          <m:t xml:space="preserve"> </m:t>
        </m:r>
        <m:r>
          <m:rPr>
            <m:nor/>
          </m:rPr>
          <w:rPr>
            <w:sz w:val="22"/>
            <w:szCs w:val="22"/>
          </w:rPr>
          <m:t xml:space="preserve">= 400 nm </m:t>
        </m:r>
      </m:oMath>
    </w:p>
    <w:p w14:paraId="7714E952" w14:textId="77777777" w:rsidR="00280FB2" w:rsidRDefault="00280FB2" w:rsidP="000B09F5">
      <w:pPr>
        <w:pStyle w:val="NK-Tekst"/>
      </w:pPr>
    </w:p>
    <w:p w14:paraId="7847F4AF" w14:textId="404CB375" w:rsidR="00280FB2" w:rsidRDefault="00280FB2" w:rsidP="00280FB2">
      <w:pPr>
        <w:pStyle w:val="NK-bodovanje"/>
      </w:pPr>
      <w:r>
        <w:t xml:space="preserve">za </w:t>
      </w:r>
      <w:r w:rsidR="00680BCF">
        <w:t>točan</w:t>
      </w:r>
      <w:r>
        <w:t xml:space="preserve"> izraz za računanje valne duljine</w:t>
      </w:r>
      <w:r>
        <w:tab/>
        <w:t>0,5 bodova</w:t>
      </w:r>
    </w:p>
    <w:p w14:paraId="7B82CE30" w14:textId="77777777" w:rsidR="00280FB2" w:rsidRPr="00546972" w:rsidRDefault="00280FB2" w:rsidP="00280FB2">
      <w:pPr>
        <w:pStyle w:val="NK-bodovanje"/>
      </w:pPr>
      <w:r>
        <w:t>za točno izračunanu valnu duljinu s pripadajućom mjernom jedinicom</w:t>
      </w:r>
      <w:r>
        <w:tab/>
        <w:t>0,5 bodova</w:t>
      </w:r>
    </w:p>
    <w:p w14:paraId="642D07F0" w14:textId="73F7D08D" w:rsidR="00280FB2" w:rsidRDefault="00280FB2" w:rsidP="00700C8F">
      <w:pPr>
        <w:pStyle w:val="NK-half-line"/>
      </w:pPr>
    </w:p>
    <w:p w14:paraId="2E966FCF" w14:textId="2B82194C" w:rsidR="00280FB2" w:rsidRDefault="00280FB2" w:rsidP="00280FB2">
      <w:pPr>
        <w:pStyle w:val="NK-Tekst"/>
      </w:pPr>
      <w:r w:rsidRPr="00A72236">
        <w:rPr>
          <w:b/>
          <w:bCs/>
        </w:rPr>
        <w:t xml:space="preserve">PITANJE 9. </w:t>
      </w:r>
      <w:r>
        <w:t>Uzorak</w:t>
      </w:r>
      <w:r w:rsidRPr="00A72236">
        <w:t xml:space="preserve"> B u lužnatoj </w:t>
      </w:r>
      <w:r w:rsidR="00680BCF">
        <w:t xml:space="preserve">će </w:t>
      </w:r>
      <w:r w:rsidRPr="00A72236">
        <w:t>sredini reagirati s nekim organskim spojevima</w:t>
      </w:r>
      <w:r>
        <w:t xml:space="preserve">. Imenuj i prikaži veznim crticama najvjerojatnije organske produkte prema zadanoj reakcijskoj shemi. Produkt N krajnji </w:t>
      </w:r>
      <w:r w:rsidR="00680BCF">
        <w:t xml:space="preserve">je </w:t>
      </w:r>
      <w:r>
        <w:t>produkt kemijske reakcije.</w:t>
      </w:r>
    </w:p>
    <w:p w14:paraId="40AEAC41" w14:textId="77777777" w:rsidR="000B09F5" w:rsidRDefault="000B09F5" w:rsidP="000B09F5">
      <w:pPr>
        <w:pStyle w:val="NK-half-line"/>
      </w:pPr>
    </w:p>
    <w:p w14:paraId="5C4C2812" w14:textId="6010190E" w:rsidR="00280FB2" w:rsidRPr="000B09F5" w:rsidRDefault="00D0424E" w:rsidP="000B09F5">
      <w:pPr>
        <w:pStyle w:val="NK-Tekst"/>
        <w:jc w:val="center"/>
      </w:pPr>
      <w:r>
        <w:object w:dxaOrig="6309" w:dyaOrig="1291" w14:anchorId="156779A8">
          <v:shape id="_x0000_i1028" type="#_x0000_t75" style="width:254.1pt;height:52.6pt" o:ole="">
            <v:imagedata r:id="rId20" o:title=""/>
          </v:shape>
          <o:OLEObject Type="Embed" ProgID="ChemDraw.Document.6.0" ShapeID="_x0000_i1028" DrawAspect="Content" ObjectID="_1777609374" r:id="rId21"/>
        </w:object>
      </w:r>
    </w:p>
    <w:p w14:paraId="06273DD8" w14:textId="77777777" w:rsidR="00E033B9" w:rsidRPr="00A72236" w:rsidRDefault="00E033B9" w:rsidP="000B09F5">
      <w:pPr>
        <w:pStyle w:val="NK-half-line"/>
      </w:pPr>
    </w:p>
    <w:tbl>
      <w:tblPr>
        <w:tblStyle w:val="TableGrid"/>
        <w:tblpPr w:leftFromText="180" w:rightFromText="180" w:vertAnchor="text" w:horzAnchor="margin" w:tblpXSpec="center" w:tblpY="160"/>
        <w:tblW w:w="10206" w:type="dxa"/>
        <w:jc w:val="center"/>
        <w:tblLook w:val="04A0" w:firstRow="1" w:lastRow="0" w:firstColumn="1" w:lastColumn="0" w:noHBand="0" w:noVBand="1"/>
      </w:tblPr>
      <w:tblGrid>
        <w:gridCol w:w="578"/>
        <w:gridCol w:w="4814"/>
        <w:gridCol w:w="4814"/>
      </w:tblGrid>
      <w:tr w:rsidR="00280FB2" w14:paraId="675B4AC9" w14:textId="77777777" w:rsidTr="00AA0DE3">
        <w:trPr>
          <w:trHeight w:val="397"/>
          <w:jc w:val="center"/>
        </w:trPr>
        <w:tc>
          <w:tcPr>
            <w:tcW w:w="578" w:type="dxa"/>
            <w:vAlign w:val="center"/>
          </w:tcPr>
          <w:p w14:paraId="70AA2C81" w14:textId="77777777" w:rsidR="00280FB2" w:rsidRDefault="00280FB2" w:rsidP="00473C6F">
            <w:pPr>
              <w:pStyle w:val="NK-Tekst"/>
              <w:jc w:val="center"/>
            </w:pPr>
          </w:p>
        </w:tc>
        <w:tc>
          <w:tcPr>
            <w:tcW w:w="4814" w:type="dxa"/>
            <w:vAlign w:val="center"/>
          </w:tcPr>
          <w:p w14:paraId="4B7A3544" w14:textId="77777777" w:rsidR="00280FB2" w:rsidRPr="00DB01BA" w:rsidRDefault="00280FB2" w:rsidP="00473C6F">
            <w:pPr>
              <w:pStyle w:val="NK-Tekst"/>
              <w:jc w:val="center"/>
            </w:pPr>
            <w:r w:rsidRPr="00DB01BA">
              <w:t>strukturna formula kemijske vrste</w:t>
            </w:r>
          </w:p>
        </w:tc>
        <w:tc>
          <w:tcPr>
            <w:tcW w:w="4814" w:type="dxa"/>
            <w:vAlign w:val="center"/>
          </w:tcPr>
          <w:p w14:paraId="2A5A5AD4" w14:textId="77777777" w:rsidR="00280FB2" w:rsidRPr="00DB01BA" w:rsidRDefault="00280FB2" w:rsidP="00473C6F">
            <w:pPr>
              <w:pStyle w:val="NK-Tekst"/>
              <w:jc w:val="center"/>
              <w:rPr>
                <w:highlight w:val="yellow"/>
              </w:rPr>
            </w:pPr>
            <w:r w:rsidRPr="00DB01BA">
              <w:t xml:space="preserve">ime </w:t>
            </w:r>
            <w:r>
              <w:t>kemijske vrste</w:t>
            </w:r>
          </w:p>
        </w:tc>
      </w:tr>
      <w:tr w:rsidR="00280FB2" w14:paraId="09A61120" w14:textId="77777777" w:rsidTr="00AA0DE3">
        <w:trPr>
          <w:trHeight w:val="1474"/>
          <w:jc w:val="center"/>
        </w:trPr>
        <w:tc>
          <w:tcPr>
            <w:tcW w:w="578" w:type="dxa"/>
            <w:vAlign w:val="center"/>
          </w:tcPr>
          <w:p w14:paraId="3450DDB5" w14:textId="77777777" w:rsidR="00280FB2" w:rsidRDefault="00280FB2" w:rsidP="00473C6F">
            <w:pPr>
              <w:pStyle w:val="NK-Tekst"/>
              <w:jc w:val="center"/>
            </w:pPr>
            <w:r>
              <w:t>M</w:t>
            </w:r>
          </w:p>
        </w:tc>
        <w:tc>
          <w:tcPr>
            <w:tcW w:w="4814" w:type="dxa"/>
            <w:vAlign w:val="center"/>
          </w:tcPr>
          <w:p w14:paraId="3765499A" w14:textId="7281D40F" w:rsidR="00280FB2" w:rsidRDefault="00D0424E" w:rsidP="00473C6F">
            <w:pPr>
              <w:pStyle w:val="NK-Tekst"/>
              <w:jc w:val="center"/>
            </w:pPr>
            <w:r w:rsidRPr="00151A49">
              <w:object w:dxaOrig="1857" w:dyaOrig="1437" w14:anchorId="5ACAAC33">
                <v:shape id="_x0000_i1029" type="#_x0000_t75" style="width:85.85pt;height:67.15pt" o:ole="">
                  <v:imagedata r:id="rId22" o:title=""/>
                </v:shape>
                <o:OLEObject Type="Embed" ProgID="ChemDraw.Document.6.0" ShapeID="_x0000_i1029" DrawAspect="Content" ObjectID="_1777609375" r:id="rId23"/>
              </w:object>
            </w:r>
          </w:p>
        </w:tc>
        <w:tc>
          <w:tcPr>
            <w:tcW w:w="4814" w:type="dxa"/>
            <w:vAlign w:val="center"/>
          </w:tcPr>
          <w:p w14:paraId="43C57854" w14:textId="7691354C" w:rsidR="00280FB2" w:rsidRDefault="00E033B9" w:rsidP="00473C6F">
            <w:pPr>
              <w:pStyle w:val="NK-rjeenja"/>
              <w:jc w:val="center"/>
            </w:pPr>
            <w:r w:rsidRPr="00151A49">
              <w:t>cikloheksan-1,2-diol</w:t>
            </w:r>
          </w:p>
        </w:tc>
      </w:tr>
      <w:tr w:rsidR="00280FB2" w14:paraId="6FCCF9DF" w14:textId="77777777" w:rsidTr="00AA0DE3">
        <w:trPr>
          <w:trHeight w:val="1474"/>
          <w:jc w:val="center"/>
        </w:trPr>
        <w:tc>
          <w:tcPr>
            <w:tcW w:w="578" w:type="dxa"/>
            <w:vAlign w:val="center"/>
          </w:tcPr>
          <w:p w14:paraId="42EBAD99" w14:textId="77777777" w:rsidR="00280FB2" w:rsidRDefault="00280FB2" w:rsidP="00473C6F">
            <w:pPr>
              <w:pStyle w:val="NK-Tekst"/>
              <w:jc w:val="center"/>
            </w:pPr>
            <w:r>
              <w:t>N</w:t>
            </w:r>
          </w:p>
        </w:tc>
        <w:tc>
          <w:tcPr>
            <w:tcW w:w="4814" w:type="dxa"/>
            <w:vAlign w:val="center"/>
          </w:tcPr>
          <w:p w14:paraId="19CB194F" w14:textId="5E6BE67B" w:rsidR="00280FB2" w:rsidRDefault="00AA0DE3" w:rsidP="00473C6F">
            <w:pPr>
              <w:pStyle w:val="NK-Tekst"/>
              <w:jc w:val="center"/>
            </w:pPr>
            <w:r>
              <w:object w:dxaOrig="3940" w:dyaOrig="1739" w14:anchorId="5EF66C12">
                <v:shape id="_x0000_i1030" type="#_x0000_t75" style="width:153.7pt;height:67.85pt" o:ole="">
                  <v:imagedata r:id="rId24" o:title=""/>
                </v:shape>
                <o:OLEObject Type="Embed" ProgID="ChemDraw.Document.6.0" ShapeID="_x0000_i1030" DrawAspect="Content" ObjectID="_1777609376" r:id="rId25"/>
              </w:object>
            </w:r>
          </w:p>
        </w:tc>
        <w:tc>
          <w:tcPr>
            <w:tcW w:w="4814" w:type="dxa"/>
            <w:vAlign w:val="center"/>
          </w:tcPr>
          <w:p w14:paraId="1F969B35" w14:textId="6CD67EE4" w:rsidR="00280FB2" w:rsidRDefault="00E86424" w:rsidP="00473C6F">
            <w:pPr>
              <w:pStyle w:val="NK-rjeenja"/>
              <w:jc w:val="center"/>
            </w:pPr>
            <w:r w:rsidRPr="00E86424">
              <w:t>heksandikarboksilat</w:t>
            </w:r>
          </w:p>
        </w:tc>
      </w:tr>
    </w:tbl>
    <w:p w14:paraId="2DF43904" w14:textId="223D5712" w:rsidR="00280FB2" w:rsidRDefault="00280FB2" w:rsidP="00280FB2">
      <w:pPr>
        <w:pStyle w:val="NK-bodovanje"/>
      </w:pPr>
      <w:r>
        <w:t xml:space="preserve">za svaku </w:t>
      </w:r>
      <w:r w:rsidR="00680BCF">
        <w:t>pravilnu</w:t>
      </w:r>
      <w:r>
        <w:t xml:space="preserve"> strukturnu formulu</w:t>
      </w:r>
      <w:r>
        <w:tab/>
        <w:t>2 x 0,5 = 1 bod</w:t>
      </w:r>
    </w:p>
    <w:p w14:paraId="40B8E944" w14:textId="14AB8B9E" w:rsidR="00E033B9" w:rsidRDefault="00280FB2" w:rsidP="00280FB2">
      <w:pPr>
        <w:pStyle w:val="NK-bodovanje"/>
      </w:pPr>
      <w:r>
        <w:t xml:space="preserve">za svako </w:t>
      </w:r>
      <w:r w:rsidR="00680BCF">
        <w:t>točn</w:t>
      </w:r>
      <w:r>
        <w:t>o ime</w:t>
      </w:r>
      <w:r>
        <w:tab/>
        <w:t>2 x 0,5 = 1 bod</w:t>
      </w:r>
    </w:p>
    <w:p w14:paraId="4B94B268" w14:textId="77777777" w:rsidR="00D0424E" w:rsidRDefault="00D0424E" w:rsidP="0074056E">
      <w:pPr>
        <w:pStyle w:val="NK-Tekst"/>
        <w:sectPr w:rsidR="00D0424E" w:rsidSect="00003136">
          <w:footerReference w:type="default" r:id="rId26"/>
          <w:pgSz w:w="11906" w:h="16838" w:code="9"/>
          <w:pgMar w:top="851" w:right="851" w:bottom="851" w:left="851" w:header="680" w:footer="680" w:gutter="0"/>
          <w:cols w:space="708"/>
          <w:docGrid w:linePitch="360"/>
        </w:sectPr>
      </w:pPr>
    </w:p>
    <w:p w14:paraId="53A6E7AC" w14:textId="77777777" w:rsidR="00280FB2" w:rsidRPr="0074056E" w:rsidRDefault="00280FB2" w:rsidP="0074056E">
      <w:pPr>
        <w:pStyle w:val="NK-Tekst"/>
        <w:jc w:val="center"/>
        <w:rPr>
          <w:b/>
          <w:sz w:val="22"/>
        </w:rPr>
      </w:pPr>
      <w:r w:rsidRPr="0074056E">
        <w:rPr>
          <w:b/>
          <w:sz w:val="22"/>
        </w:rPr>
        <w:lastRenderedPageBreak/>
        <w:t>POKUS 2. SVE NIJANSE CRVENE</w:t>
      </w:r>
    </w:p>
    <w:p w14:paraId="45129DFB" w14:textId="77777777" w:rsidR="00280FB2" w:rsidRPr="0074056E" w:rsidRDefault="00280FB2" w:rsidP="0074056E">
      <w:pPr>
        <w:pStyle w:val="NK-Tekst"/>
      </w:pPr>
    </w:p>
    <w:p w14:paraId="7643809E" w14:textId="32B9D020" w:rsidR="00280FB2" w:rsidRPr="0001516B" w:rsidRDefault="00280FB2" w:rsidP="00280FB2">
      <w:pPr>
        <w:pStyle w:val="NK-Tekst"/>
      </w:pPr>
      <w:r w:rsidRPr="007907F9">
        <w:rPr>
          <w:b/>
          <w:bCs/>
        </w:rPr>
        <w:t>Pribor:</w:t>
      </w:r>
      <w:r w:rsidRPr="007907F9">
        <w:t xml:space="preserve"> </w:t>
      </w:r>
      <w:r>
        <w:t xml:space="preserve">stalak za 10 epruveta, 10 epruveta, plastične kapalice, plastične žličice, </w:t>
      </w:r>
      <w:r w:rsidR="00AA0DE3" w:rsidRPr="00AA0DE3">
        <w:t>dvije čaše, univerzalni indikatorski papir, plastični čep za epruvete</w:t>
      </w:r>
    </w:p>
    <w:p w14:paraId="16AA36D2" w14:textId="77777777" w:rsidR="00280FB2" w:rsidRPr="007907F9" w:rsidRDefault="00280FB2" w:rsidP="00280FB2">
      <w:pPr>
        <w:pStyle w:val="NK-Tekst"/>
      </w:pPr>
    </w:p>
    <w:p w14:paraId="1B05CEDD" w14:textId="2A9D87D1" w:rsidR="00280FB2" w:rsidRPr="007907F9" w:rsidRDefault="00280FB2" w:rsidP="00280FB2">
      <w:pPr>
        <w:pStyle w:val="NK-Tekst"/>
      </w:pPr>
      <w:r w:rsidRPr="007907F9">
        <w:rPr>
          <w:b/>
          <w:bCs/>
        </w:rPr>
        <w:t>Kemikalije</w:t>
      </w:r>
      <w:r w:rsidRPr="007907F9">
        <w:t xml:space="preserve">: </w:t>
      </w:r>
      <w:r w:rsidR="00994AB3">
        <w:t>uzorak C, uzorak D, uzorak</w:t>
      </w:r>
      <w:r w:rsidRPr="005E0E39">
        <w:t xml:space="preserve"> </w:t>
      </w:r>
      <w:r w:rsidR="00994AB3">
        <w:t>E, uzorak F, uzorak G, uzorak H</w:t>
      </w:r>
      <w:r>
        <w:t>, uzorak I, destilirana voda</w:t>
      </w:r>
    </w:p>
    <w:p w14:paraId="7B45CC54" w14:textId="77777777" w:rsidR="00280FB2" w:rsidRDefault="00280FB2" w:rsidP="0074056E">
      <w:pPr>
        <w:pStyle w:val="NK-Tekst"/>
      </w:pPr>
    </w:p>
    <w:p w14:paraId="3FBC9A37" w14:textId="77777777" w:rsidR="00280FB2" w:rsidRDefault="00280FB2" w:rsidP="00280FB2">
      <w:pPr>
        <w:pStyle w:val="NK-Tekst"/>
      </w:pPr>
      <w:r w:rsidRPr="00A372BF">
        <w:rPr>
          <w:b/>
          <w:bCs/>
        </w:rPr>
        <w:t>PITANJE 1.</w:t>
      </w:r>
      <w:r>
        <w:t xml:space="preserve"> Identificirat </w:t>
      </w:r>
      <w:r w:rsidRPr="00A372BF">
        <w:t xml:space="preserve">ćemo </w:t>
      </w:r>
      <w:r>
        <w:t>uzorke</w:t>
      </w:r>
      <w:r w:rsidRPr="00A372BF">
        <w:t xml:space="preserve"> C – </w:t>
      </w:r>
      <w:r>
        <w:t>I</w:t>
      </w:r>
      <w:r w:rsidRPr="00A372BF">
        <w:t>. Popuni tablicu s odgovarajućom formulom spoja</w:t>
      </w:r>
      <w:r>
        <w:t>.</w:t>
      </w:r>
    </w:p>
    <w:p w14:paraId="417518CE" w14:textId="77777777" w:rsidR="00280FB2" w:rsidRDefault="00280FB2" w:rsidP="00280FB2">
      <w:pPr>
        <w:pStyle w:val="NK-Tekst"/>
      </w:pPr>
    </w:p>
    <w:p w14:paraId="44457519" w14:textId="3E14C3F6" w:rsidR="00280FB2" w:rsidRDefault="00280FB2" w:rsidP="00D0424E">
      <w:pPr>
        <w:pStyle w:val="NK-Tekst"/>
        <w:spacing w:after="60"/>
      </w:pPr>
      <w:r>
        <w:rPr>
          <w:b/>
          <w:bCs/>
        </w:rPr>
        <w:t>Uzorak</w:t>
      </w:r>
      <w:r w:rsidRPr="00A372BF">
        <w:rPr>
          <w:b/>
          <w:bCs/>
        </w:rPr>
        <w:t xml:space="preserve"> C</w:t>
      </w:r>
      <w:r>
        <w:t xml:space="preserve"> vodena </w:t>
      </w:r>
      <w:r w:rsidR="00680BCF">
        <w:t xml:space="preserve">je </w:t>
      </w:r>
      <w:r>
        <w:t>otopina kalijeva tiocijanata.</w:t>
      </w:r>
    </w:p>
    <w:p w14:paraId="37AA06E4" w14:textId="4E1131FA" w:rsidR="00280FB2" w:rsidRDefault="00280FB2" w:rsidP="00D0424E">
      <w:pPr>
        <w:pStyle w:val="NK-Tekst"/>
        <w:spacing w:after="60"/>
      </w:pPr>
      <w:r w:rsidRPr="000422EF">
        <w:rPr>
          <w:b/>
          <w:bCs/>
        </w:rPr>
        <w:t xml:space="preserve">Uzorak </w:t>
      </w:r>
      <w:r w:rsidRPr="00A372BF">
        <w:rPr>
          <w:b/>
          <w:bCs/>
        </w:rPr>
        <w:t>D</w:t>
      </w:r>
      <w:r>
        <w:t xml:space="preserve"> vodena </w:t>
      </w:r>
      <w:r w:rsidR="00680BCF">
        <w:t xml:space="preserve">je </w:t>
      </w:r>
      <w:r>
        <w:t>otopina koja sadrž</w:t>
      </w:r>
      <w:r w:rsidR="00680BCF">
        <w:t>ava</w:t>
      </w:r>
      <w:r>
        <w:t xml:space="preserve"> trovalentne ione željeza te anione koje dokazujemo dokapavanjem vodene otopine barijeva klorida</w:t>
      </w:r>
      <w:r w:rsidR="00680BCF">
        <w:t>,</w:t>
      </w:r>
      <w:r>
        <w:t xml:space="preserve"> pri čemu nastaje bijeli talog. </w:t>
      </w:r>
    </w:p>
    <w:p w14:paraId="10D72542" w14:textId="045C13B6" w:rsidR="00280FB2" w:rsidRDefault="00280FB2" w:rsidP="00D0424E">
      <w:pPr>
        <w:pStyle w:val="NK-Tekst"/>
        <w:spacing w:after="60"/>
      </w:pPr>
      <w:r w:rsidRPr="000422EF">
        <w:rPr>
          <w:b/>
          <w:bCs/>
        </w:rPr>
        <w:t xml:space="preserve">Uzorak </w:t>
      </w:r>
      <w:r>
        <w:rPr>
          <w:b/>
          <w:bCs/>
        </w:rPr>
        <w:t>E</w:t>
      </w:r>
      <w:r w:rsidRPr="00294394">
        <w:t xml:space="preserve"> vodena </w:t>
      </w:r>
      <w:r w:rsidR="00680BCF">
        <w:t xml:space="preserve">je </w:t>
      </w:r>
      <w:r w:rsidRPr="00294394">
        <w:t>otopina koja sadrž</w:t>
      </w:r>
      <w:r w:rsidR="00680BCF">
        <w:t xml:space="preserve">ava </w:t>
      </w:r>
      <w:r w:rsidRPr="00294394">
        <w:t>trovalentne ione željeza te anione koje dokazujemo dokapavanjem vodene ot</w:t>
      </w:r>
      <w:r>
        <w:t>o</w:t>
      </w:r>
      <w:r w:rsidRPr="00294394">
        <w:t xml:space="preserve">pine </w:t>
      </w:r>
      <w:r>
        <w:t>srebrova nitrata</w:t>
      </w:r>
      <w:r w:rsidR="00680BCF">
        <w:t>,</w:t>
      </w:r>
      <w:r w:rsidRPr="00294394">
        <w:t xml:space="preserve"> pri čemu nastaje bijeli talog. </w:t>
      </w:r>
    </w:p>
    <w:p w14:paraId="28BD12F2" w14:textId="402B64F9" w:rsidR="00280FB2" w:rsidRDefault="00280FB2" w:rsidP="00D0424E">
      <w:pPr>
        <w:pStyle w:val="NK-Tekst"/>
        <w:spacing w:after="60"/>
      </w:pPr>
      <w:r w:rsidRPr="000422EF">
        <w:rPr>
          <w:b/>
          <w:bCs/>
        </w:rPr>
        <w:t xml:space="preserve">Uzorak </w:t>
      </w:r>
      <w:r w:rsidRPr="00294394">
        <w:rPr>
          <w:b/>
          <w:bCs/>
        </w:rPr>
        <w:t>F</w:t>
      </w:r>
      <w:r>
        <w:t xml:space="preserve"> prah </w:t>
      </w:r>
      <w:r w:rsidR="00680BCF">
        <w:t xml:space="preserve">je </w:t>
      </w:r>
      <w:r>
        <w:t>natrijev</w:t>
      </w:r>
      <w:r w:rsidR="00680BCF">
        <w:t>a</w:t>
      </w:r>
      <w:r>
        <w:t xml:space="preserve"> hidrogenfosfata</w:t>
      </w:r>
      <w:r w:rsidRPr="00294394">
        <w:t>.</w:t>
      </w:r>
    </w:p>
    <w:p w14:paraId="788C89B4" w14:textId="2EE13302" w:rsidR="00280FB2" w:rsidRDefault="00280FB2" w:rsidP="00D0424E">
      <w:pPr>
        <w:pStyle w:val="NK-Tekst"/>
        <w:spacing w:after="60"/>
      </w:pPr>
      <w:r w:rsidRPr="000422EF">
        <w:rPr>
          <w:b/>
          <w:bCs/>
        </w:rPr>
        <w:t xml:space="preserve">Uzorak </w:t>
      </w:r>
      <w:r w:rsidRPr="0001516B">
        <w:rPr>
          <w:b/>
          <w:bCs/>
        </w:rPr>
        <w:t>G</w:t>
      </w:r>
      <w:r>
        <w:t xml:space="preserve"> vodena </w:t>
      </w:r>
      <w:r w:rsidR="00680BCF">
        <w:t xml:space="preserve">je </w:t>
      </w:r>
      <w:r>
        <w:t>otopina u čijem</w:t>
      </w:r>
      <w:r w:rsidR="00680BCF">
        <w:t>u</w:t>
      </w:r>
      <w:r>
        <w:t xml:space="preserve"> je sastavu plin </w:t>
      </w:r>
      <w:r w:rsidR="00680BCF">
        <w:t>–</w:t>
      </w:r>
      <w:r>
        <w:t xml:space="preserve"> glavni produkt </w:t>
      </w:r>
      <w:r w:rsidRPr="00672F7F">
        <w:t>Haber-Boschov</w:t>
      </w:r>
      <w:r w:rsidR="00680BCF">
        <w:t>a</w:t>
      </w:r>
      <w:r w:rsidRPr="00672F7F">
        <w:t xml:space="preserve"> postupk</w:t>
      </w:r>
      <w:r>
        <w:t>a.</w:t>
      </w:r>
    </w:p>
    <w:p w14:paraId="428BBCA5" w14:textId="706064C0" w:rsidR="00280FB2" w:rsidRPr="003C5D2A" w:rsidRDefault="00280FB2" w:rsidP="00D0424E">
      <w:pPr>
        <w:pStyle w:val="NK-Tekst"/>
        <w:spacing w:after="60"/>
      </w:pPr>
      <w:r w:rsidRPr="003C5D2A">
        <w:rPr>
          <w:b/>
          <w:bCs/>
        </w:rPr>
        <w:t>Uzorak H</w:t>
      </w:r>
      <w:r w:rsidRPr="003C5D2A">
        <w:t xml:space="preserve"> lužina </w:t>
      </w:r>
      <w:r w:rsidR="00680BCF">
        <w:t xml:space="preserve">je </w:t>
      </w:r>
      <w:r w:rsidRPr="003C5D2A">
        <w:t>alkalijskog</w:t>
      </w:r>
      <w:r w:rsidR="00680BCF">
        <w:t>a</w:t>
      </w:r>
      <w:r w:rsidRPr="003C5D2A">
        <w:t xml:space="preserve"> metala koji boji plamen žuto.</w:t>
      </w:r>
    </w:p>
    <w:p w14:paraId="05D0E255" w14:textId="6567C823" w:rsidR="00280FB2" w:rsidRPr="003C5D2A" w:rsidRDefault="00280FB2" w:rsidP="00280FB2">
      <w:pPr>
        <w:pStyle w:val="NK-Tekst"/>
      </w:pPr>
      <w:r w:rsidRPr="003C5D2A">
        <w:rPr>
          <w:b/>
          <w:bCs/>
        </w:rPr>
        <w:t xml:space="preserve">Uzorak I </w:t>
      </w:r>
      <w:r w:rsidRPr="003C5D2A">
        <w:t xml:space="preserve">vodena </w:t>
      </w:r>
      <w:r w:rsidR="00680BCF">
        <w:t xml:space="preserve">je </w:t>
      </w:r>
      <w:r w:rsidRPr="003C5D2A">
        <w:t xml:space="preserve">otopina soli dobivena neutralizacijom </w:t>
      </w:r>
      <w:r w:rsidRPr="003C5D2A">
        <w:rPr>
          <w:b/>
          <w:bCs/>
        </w:rPr>
        <w:t>uzorka</w:t>
      </w:r>
      <w:r w:rsidR="00EF5807" w:rsidRPr="003C5D2A">
        <w:rPr>
          <w:b/>
          <w:bCs/>
        </w:rPr>
        <w:t xml:space="preserve"> </w:t>
      </w:r>
      <w:r w:rsidR="00EF5807">
        <w:rPr>
          <w:b/>
          <w:bCs/>
        </w:rPr>
        <w:t>H</w:t>
      </w:r>
      <w:r w:rsidR="00EF5807" w:rsidRPr="000714F6">
        <w:rPr>
          <w:bCs/>
        </w:rPr>
        <w:t xml:space="preserve"> s</w:t>
      </w:r>
      <w:r w:rsidR="00EF5807" w:rsidRPr="000714F6">
        <w:t xml:space="preserve"> </w:t>
      </w:r>
      <w:r w:rsidRPr="003C5D2A">
        <w:t>klorovodičnom kiselinom.</w:t>
      </w:r>
    </w:p>
    <w:p w14:paraId="64108166" w14:textId="77777777" w:rsidR="00280FB2" w:rsidRDefault="00280FB2" w:rsidP="00280FB2">
      <w:pPr>
        <w:pStyle w:val="NK-Tekst"/>
      </w:pPr>
    </w:p>
    <w:p w14:paraId="68411386" w14:textId="1193BFC6" w:rsidR="00280FB2" w:rsidRDefault="00280FB2" w:rsidP="00280FB2">
      <w:pPr>
        <w:pStyle w:val="NK-Tekst"/>
      </w:pPr>
      <w:r w:rsidRPr="000422EF">
        <w:rPr>
          <w:b/>
          <w:bCs/>
        </w:rPr>
        <w:t>KORAK 1</w:t>
      </w:r>
      <w:r w:rsidRPr="000422EF">
        <w:t xml:space="preserve">. </w:t>
      </w:r>
      <w:r w:rsidR="00680BCF">
        <w:t>S p</w:t>
      </w:r>
      <w:r w:rsidRPr="000422EF">
        <w:t xml:space="preserve">omoću univerzalnoga indikatorskog papira procijeni </w:t>
      </w:r>
      <w:r>
        <w:t>pH</w:t>
      </w:r>
      <w:r w:rsidR="00680BCF">
        <w:t>-</w:t>
      </w:r>
      <w:r w:rsidRPr="000422EF">
        <w:t xml:space="preserve">vrijednost uzoraka G i </w:t>
      </w:r>
      <w:r>
        <w:t>I.</w:t>
      </w:r>
    </w:p>
    <w:tbl>
      <w:tblPr>
        <w:tblW w:w="28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</w:tblGrid>
      <w:tr w:rsidR="00994AB3" w14:paraId="2B497ABE" w14:textId="77777777" w:rsidTr="00994AB3">
        <w:trPr>
          <w:trHeight w:val="397"/>
        </w:trPr>
        <w:tc>
          <w:tcPr>
            <w:tcW w:w="283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85E78B5" w14:textId="3FF9BDC8" w:rsidR="00994AB3" w:rsidRPr="00827923" w:rsidRDefault="00994AB3" w:rsidP="00994AB3">
            <w:pPr>
              <w:pStyle w:val="NK-rjeenja"/>
            </w:pPr>
            <w:r w:rsidRPr="00994AB3">
              <w:rPr>
                <w:color w:val="auto"/>
              </w:rPr>
              <w:t xml:space="preserve">G:    </w:t>
            </w:r>
            <w:r w:rsidRPr="000422EF">
              <w:rPr>
                <w:rStyle w:val="NK-rjeenjaChar"/>
              </w:rPr>
              <w:t>pH = 12</w:t>
            </w:r>
          </w:p>
        </w:tc>
      </w:tr>
      <w:tr w:rsidR="00994AB3" w14:paraId="41813274" w14:textId="77777777" w:rsidTr="00994AB3">
        <w:trPr>
          <w:trHeight w:val="397"/>
        </w:trPr>
        <w:tc>
          <w:tcPr>
            <w:tcW w:w="283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A66B6D7" w14:textId="0259F38B" w:rsidR="00994AB3" w:rsidRPr="00827923" w:rsidRDefault="00994AB3" w:rsidP="00994AB3">
            <w:pPr>
              <w:pStyle w:val="NK-rjeenja"/>
            </w:pPr>
            <w:r w:rsidRPr="00994AB3">
              <w:rPr>
                <w:color w:val="auto"/>
              </w:rPr>
              <w:t xml:space="preserve">I:      </w:t>
            </w:r>
            <w:r w:rsidRPr="000422EF">
              <w:rPr>
                <w:rStyle w:val="NK-rjeenjaChar"/>
              </w:rPr>
              <w:t>pH</w:t>
            </w:r>
            <w:r w:rsidR="00524F79">
              <w:rPr>
                <w:rStyle w:val="NK-rjeenjaChar"/>
              </w:rPr>
              <w:t xml:space="preserve"> </w:t>
            </w:r>
            <w:r w:rsidRPr="000422EF">
              <w:rPr>
                <w:rStyle w:val="NK-rjeenjaChar"/>
              </w:rPr>
              <w:t>= 7</w:t>
            </w:r>
          </w:p>
        </w:tc>
      </w:tr>
    </w:tbl>
    <w:p w14:paraId="6EB4E807" w14:textId="6B921B97" w:rsidR="00280FB2" w:rsidRPr="000422EF" w:rsidRDefault="00280FB2" w:rsidP="00280FB2">
      <w:pPr>
        <w:pStyle w:val="NK-bodovanje"/>
      </w:pPr>
      <w:r w:rsidRPr="000422EF">
        <w:t xml:space="preserve">za </w:t>
      </w:r>
      <w:r w:rsidR="00680BCF">
        <w:t>pravilno</w:t>
      </w:r>
      <w:r w:rsidRPr="000422EF">
        <w:t xml:space="preserve"> određene pH</w:t>
      </w:r>
      <w:r w:rsidR="00680BCF">
        <w:t>-</w:t>
      </w:r>
      <w:r w:rsidRPr="000422EF">
        <w:t>vrijednost</w:t>
      </w:r>
      <w:r w:rsidR="00680BCF">
        <w:t>i</w:t>
      </w:r>
      <w:r w:rsidRPr="000422EF">
        <w:tab/>
        <w:t>0,5</w:t>
      </w:r>
      <w:r w:rsidR="00E86424">
        <w:t xml:space="preserve"> </w:t>
      </w:r>
      <w:r w:rsidRPr="000422EF">
        <w:t>bod</w:t>
      </w:r>
      <w:r w:rsidR="00774774">
        <w:t>ova</w:t>
      </w:r>
    </w:p>
    <w:p w14:paraId="1ED0AEA5" w14:textId="4648227E" w:rsidR="00280FB2" w:rsidRDefault="00280FB2" w:rsidP="00994AB3">
      <w:pPr>
        <w:pStyle w:val="NK-half-line"/>
      </w:pPr>
    </w:p>
    <w:tbl>
      <w:tblPr>
        <w:tblStyle w:val="TableGrid"/>
        <w:tblW w:w="7938" w:type="dxa"/>
        <w:jc w:val="center"/>
        <w:tblLook w:val="04A0" w:firstRow="1" w:lastRow="0" w:firstColumn="1" w:lastColumn="0" w:noHBand="0" w:noVBand="1"/>
      </w:tblPr>
      <w:tblGrid>
        <w:gridCol w:w="1413"/>
        <w:gridCol w:w="6525"/>
      </w:tblGrid>
      <w:tr w:rsidR="00280FB2" w:rsidRPr="00A372BF" w14:paraId="6471C842" w14:textId="77777777" w:rsidTr="0080646A">
        <w:trPr>
          <w:trHeight w:val="397"/>
          <w:jc w:val="center"/>
        </w:trPr>
        <w:tc>
          <w:tcPr>
            <w:tcW w:w="1413" w:type="dxa"/>
            <w:vAlign w:val="center"/>
          </w:tcPr>
          <w:p w14:paraId="46C8A537" w14:textId="77777777" w:rsidR="00280FB2" w:rsidRPr="0080646A" w:rsidRDefault="00280FB2" w:rsidP="0080646A">
            <w:pPr>
              <w:pStyle w:val="NK-Tekst"/>
              <w:jc w:val="center"/>
              <w:rPr>
                <w:b/>
                <w:lang w:val="en-US"/>
              </w:rPr>
            </w:pPr>
            <w:r w:rsidRPr="0080646A">
              <w:rPr>
                <w:b/>
                <w:lang w:val="en-US"/>
              </w:rPr>
              <w:t>UZORAK</w:t>
            </w:r>
          </w:p>
        </w:tc>
        <w:tc>
          <w:tcPr>
            <w:tcW w:w="6525" w:type="dxa"/>
            <w:vAlign w:val="center"/>
          </w:tcPr>
          <w:p w14:paraId="1A770E71" w14:textId="77777777" w:rsidR="00280FB2" w:rsidRPr="0080646A" w:rsidRDefault="00280FB2" w:rsidP="0080646A">
            <w:pPr>
              <w:pStyle w:val="NK-Tekst"/>
              <w:jc w:val="center"/>
              <w:rPr>
                <w:b/>
                <w:lang w:val="en-US"/>
              </w:rPr>
            </w:pPr>
            <w:r w:rsidRPr="0080646A">
              <w:rPr>
                <w:b/>
                <w:lang w:val="en-US"/>
              </w:rPr>
              <w:t>kemijska formula uzorka s pripadajućim agregacijskim stanjem</w:t>
            </w:r>
          </w:p>
        </w:tc>
      </w:tr>
      <w:tr w:rsidR="00280FB2" w:rsidRPr="00A372BF" w14:paraId="446E18E5" w14:textId="77777777" w:rsidTr="0080646A">
        <w:trPr>
          <w:trHeight w:val="397"/>
          <w:jc w:val="center"/>
        </w:trPr>
        <w:tc>
          <w:tcPr>
            <w:tcW w:w="1413" w:type="dxa"/>
            <w:vAlign w:val="center"/>
          </w:tcPr>
          <w:p w14:paraId="7C1C898E" w14:textId="77777777" w:rsidR="00280FB2" w:rsidRPr="00A372BF" w:rsidRDefault="00280FB2" w:rsidP="0080646A">
            <w:pPr>
              <w:pStyle w:val="NK-Tekst"/>
              <w:jc w:val="center"/>
              <w:rPr>
                <w:lang w:val="en-US"/>
              </w:rPr>
            </w:pPr>
            <w:r w:rsidRPr="00A372BF">
              <w:rPr>
                <w:lang w:val="en-US"/>
              </w:rPr>
              <w:t>C</w:t>
            </w:r>
          </w:p>
        </w:tc>
        <w:tc>
          <w:tcPr>
            <w:tcW w:w="6525" w:type="dxa"/>
            <w:vAlign w:val="center"/>
          </w:tcPr>
          <w:p w14:paraId="6DD5F6E8" w14:textId="77777777" w:rsidR="00280FB2" w:rsidRPr="00A372BF" w:rsidRDefault="00280FB2" w:rsidP="0080646A">
            <w:pPr>
              <w:pStyle w:val="NK-rjeenja"/>
              <w:jc w:val="center"/>
              <w:rPr>
                <w:color w:val="000000" w:themeColor="text1"/>
                <w:lang w:val="en-US"/>
              </w:rPr>
            </w:pPr>
            <w:r>
              <w:rPr>
                <w:lang w:val="en-US"/>
              </w:rPr>
              <w:t>KSCN(aq)</w:t>
            </w:r>
          </w:p>
        </w:tc>
      </w:tr>
      <w:tr w:rsidR="00280FB2" w:rsidRPr="00A372BF" w14:paraId="3B9717F6" w14:textId="77777777" w:rsidTr="0080646A">
        <w:trPr>
          <w:trHeight w:val="397"/>
          <w:jc w:val="center"/>
        </w:trPr>
        <w:tc>
          <w:tcPr>
            <w:tcW w:w="1413" w:type="dxa"/>
            <w:vAlign w:val="center"/>
          </w:tcPr>
          <w:p w14:paraId="4EBDD159" w14:textId="77777777" w:rsidR="00280FB2" w:rsidRPr="00A372BF" w:rsidRDefault="00280FB2" w:rsidP="0080646A">
            <w:pPr>
              <w:pStyle w:val="NK-Tekst"/>
              <w:jc w:val="center"/>
              <w:rPr>
                <w:lang w:val="en-US"/>
              </w:rPr>
            </w:pPr>
            <w:r w:rsidRPr="00A372BF">
              <w:rPr>
                <w:lang w:val="en-US"/>
              </w:rPr>
              <w:t>D</w:t>
            </w:r>
          </w:p>
        </w:tc>
        <w:tc>
          <w:tcPr>
            <w:tcW w:w="6525" w:type="dxa"/>
            <w:vAlign w:val="center"/>
          </w:tcPr>
          <w:p w14:paraId="63151A19" w14:textId="77777777" w:rsidR="00280FB2" w:rsidRPr="00A372BF" w:rsidRDefault="00280FB2" w:rsidP="0080646A">
            <w:pPr>
              <w:pStyle w:val="NK-rjeenja"/>
              <w:jc w:val="center"/>
              <w:rPr>
                <w:color w:val="000000" w:themeColor="text1"/>
                <w:lang w:val="en-US"/>
              </w:rPr>
            </w:pPr>
            <w:r>
              <w:rPr>
                <w:lang w:val="en-US"/>
              </w:rPr>
              <w:t>Fe</w:t>
            </w:r>
            <w:r w:rsidRPr="00294394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(SO</w:t>
            </w:r>
            <w:r w:rsidRPr="00294394"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>)</w:t>
            </w:r>
            <w:r w:rsidRPr="00294394"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(aq)</w:t>
            </w:r>
          </w:p>
        </w:tc>
      </w:tr>
      <w:tr w:rsidR="00280FB2" w:rsidRPr="00A372BF" w14:paraId="4F0B557E" w14:textId="77777777" w:rsidTr="0080646A">
        <w:trPr>
          <w:trHeight w:val="397"/>
          <w:jc w:val="center"/>
        </w:trPr>
        <w:tc>
          <w:tcPr>
            <w:tcW w:w="1413" w:type="dxa"/>
            <w:vAlign w:val="center"/>
          </w:tcPr>
          <w:p w14:paraId="2E7EFAE8" w14:textId="77777777" w:rsidR="00280FB2" w:rsidRPr="00A372BF" w:rsidRDefault="00280FB2" w:rsidP="0080646A">
            <w:pPr>
              <w:pStyle w:val="NK-Tekst"/>
              <w:jc w:val="center"/>
              <w:rPr>
                <w:lang w:val="en-US"/>
              </w:rPr>
            </w:pPr>
            <w:r w:rsidRPr="00A372BF">
              <w:rPr>
                <w:lang w:val="en-US"/>
              </w:rPr>
              <w:t>E</w:t>
            </w:r>
          </w:p>
        </w:tc>
        <w:tc>
          <w:tcPr>
            <w:tcW w:w="6525" w:type="dxa"/>
            <w:vAlign w:val="center"/>
          </w:tcPr>
          <w:p w14:paraId="586C5525" w14:textId="77777777" w:rsidR="00280FB2" w:rsidRPr="00A372BF" w:rsidRDefault="00280FB2" w:rsidP="0080646A">
            <w:pPr>
              <w:pStyle w:val="NK-rjeenja"/>
              <w:jc w:val="center"/>
              <w:rPr>
                <w:color w:val="000000" w:themeColor="text1"/>
                <w:lang w:val="en-US"/>
              </w:rPr>
            </w:pPr>
            <w:r>
              <w:rPr>
                <w:lang w:val="en-US"/>
              </w:rPr>
              <w:t>FeCl</w:t>
            </w:r>
            <w:r w:rsidRPr="00294394"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(aq)</w:t>
            </w:r>
          </w:p>
        </w:tc>
      </w:tr>
      <w:tr w:rsidR="00280FB2" w:rsidRPr="00A372BF" w14:paraId="1B29742C" w14:textId="77777777" w:rsidTr="0080646A">
        <w:trPr>
          <w:trHeight w:val="397"/>
          <w:jc w:val="center"/>
        </w:trPr>
        <w:tc>
          <w:tcPr>
            <w:tcW w:w="1413" w:type="dxa"/>
            <w:vAlign w:val="center"/>
          </w:tcPr>
          <w:p w14:paraId="00DB8F94" w14:textId="77777777" w:rsidR="00280FB2" w:rsidRPr="00A372BF" w:rsidRDefault="00280FB2" w:rsidP="0080646A">
            <w:pPr>
              <w:pStyle w:val="NK-Tekst"/>
              <w:jc w:val="center"/>
              <w:rPr>
                <w:lang w:val="en-US"/>
              </w:rPr>
            </w:pPr>
            <w:r w:rsidRPr="00A372BF">
              <w:rPr>
                <w:lang w:val="en-US"/>
              </w:rPr>
              <w:t>F</w:t>
            </w:r>
          </w:p>
        </w:tc>
        <w:tc>
          <w:tcPr>
            <w:tcW w:w="6525" w:type="dxa"/>
            <w:vAlign w:val="center"/>
          </w:tcPr>
          <w:p w14:paraId="021FDB37" w14:textId="77777777" w:rsidR="00280FB2" w:rsidRPr="00A372BF" w:rsidRDefault="00280FB2" w:rsidP="0080646A">
            <w:pPr>
              <w:pStyle w:val="NK-rjeenja"/>
              <w:jc w:val="center"/>
              <w:rPr>
                <w:color w:val="000000" w:themeColor="text1"/>
                <w:lang w:val="en-US"/>
              </w:rPr>
            </w:pPr>
            <w:r>
              <w:rPr>
                <w:lang w:val="en-US"/>
              </w:rPr>
              <w:t>Na</w:t>
            </w:r>
            <w:r w:rsidRPr="00692DED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HPO</w:t>
            </w:r>
            <w:r w:rsidRPr="0010302F"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>(s)</w:t>
            </w:r>
          </w:p>
        </w:tc>
      </w:tr>
      <w:tr w:rsidR="00280FB2" w:rsidRPr="00A372BF" w14:paraId="25A9CA8E" w14:textId="77777777" w:rsidTr="0080646A">
        <w:trPr>
          <w:trHeight w:val="397"/>
          <w:jc w:val="center"/>
        </w:trPr>
        <w:tc>
          <w:tcPr>
            <w:tcW w:w="1413" w:type="dxa"/>
            <w:vAlign w:val="center"/>
          </w:tcPr>
          <w:p w14:paraId="205A7AE3" w14:textId="77777777" w:rsidR="00280FB2" w:rsidRPr="00A372BF" w:rsidRDefault="00280FB2" w:rsidP="0080646A">
            <w:pPr>
              <w:pStyle w:val="NK-Tekst"/>
              <w:jc w:val="center"/>
              <w:rPr>
                <w:lang w:val="en-US"/>
              </w:rPr>
            </w:pPr>
            <w:r w:rsidRPr="00A372BF">
              <w:rPr>
                <w:lang w:val="en-US"/>
              </w:rPr>
              <w:t>G</w:t>
            </w:r>
          </w:p>
        </w:tc>
        <w:tc>
          <w:tcPr>
            <w:tcW w:w="6525" w:type="dxa"/>
            <w:vAlign w:val="center"/>
          </w:tcPr>
          <w:p w14:paraId="4A2918D0" w14:textId="77777777" w:rsidR="00280FB2" w:rsidRPr="00A372BF" w:rsidRDefault="00280FB2" w:rsidP="0080646A">
            <w:pPr>
              <w:pStyle w:val="NK-rjeenja"/>
              <w:jc w:val="center"/>
              <w:rPr>
                <w:color w:val="000000" w:themeColor="text1"/>
                <w:lang w:val="en-US"/>
              </w:rPr>
            </w:pPr>
            <w:r>
              <w:rPr>
                <w:lang w:val="en-US"/>
              </w:rPr>
              <w:t>NH</w:t>
            </w:r>
            <w:r w:rsidRPr="000A7F80"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(aq)</w:t>
            </w:r>
          </w:p>
        </w:tc>
      </w:tr>
      <w:tr w:rsidR="00280FB2" w:rsidRPr="00A372BF" w14:paraId="584F9737" w14:textId="77777777" w:rsidTr="0080646A">
        <w:trPr>
          <w:trHeight w:val="397"/>
          <w:jc w:val="center"/>
        </w:trPr>
        <w:tc>
          <w:tcPr>
            <w:tcW w:w="1413" w:type="dxa"/>
            <w:vAlign w:val="center"/>
          </w:tcPr>
          <w:p w14:paraId="7DCC636D" w14:textId="77777777" w:rsidR="00280FB2" w:rsidRPr="00A372BF" w:rsidRDefault="00280FB2" w:rsidP="0080646A">
            <w:pPr>
              <w:pStyle w:val="NK-Tekst"/>
              <w:jc w:val="center"/>
              <w:rPr>
                <w:lang w:val="en-US"/>
              </w:rPr>
            </w:pPr>
            <w:r w:rsidRPr="00A372BF">
              <w:rPr>
                <w:lang w:val="en-US"/>
              </w:rPr>
              <w:t>H</w:t>
            </w:r>
          </w:p>
        </w:tc>
        <w:tc>
          <w:tcPr>
            <w:tcW w:w="6525" w:type="dxa"/>
            <w:vAlign w:val="center"/>
          </w:tcPr>
          <w:p w14:paraId="250F557E" w14:textId="77777777" w:rsidR="00280FB2" w:rsidRPr="00A372BF" w:rsidRDefault="00280FB2" w:rsidP="0080646A">
            <w:pPr>
              <w:pStyle w:val="NK-rjeenja"/>
              <w:jc w:val="center"/>
              <w:rPr>
                <w:color w:val="000000" w:themeColor="text1"/>
                <w:lang w:val="en-US"/>
              </w:rPr>
            </w:pPr>
            <w:r>
              <w:rPr>
                <w:lang w:val="en-US"/>
              </w:rPr>
              <w:t>NaOH(aq)</w:t>
            </w:r>
          </w:p>
        </w:tc>
      </w:tr>
      <w:tr w:rsidR="00280FB2" w:rsidRPr="00A372BF" w14:paraId="46066412" w14:textId="77777777" w:rsidTr="0080646A">
        <w:trPr>
          <w:trHeight w:val="397"/>
          <w:jc w:val="center"/>
        </w:trPr>
        <w:tc>
          <w:tcPr>
            <w:tcW w:w="1413" w:type="dxa"/>
            <w:vAlign w:val="center"/>
          </w:tcPr>
          <w:p w14:paraId="00690E06" w14:textId="77777777" w:rsidR="00280FB2" w:rsidRPr="00A372BF" w:rsidRDefault="00280FB2" w:rsidP="0080646A">
            <w:pPr>
              <w:pStyle w:val="NK-Tekst"/>
              <w:jc w:val="center"/>
              <w:rPr>
                <w:lang w:val="en-US"/>
              </w:rPr>
            </w:pPr>
            <w:r w:rsidRPr="00A312FA">
              <w:rPr>
                <w:lang w:val="en-US"/>
              </w:rPr>
              <w:t>I</w:t>
            </w:r>
          </w:p>
        </w:tc>
        <w:tc>
          <w:tcPr>
            <w:tcW w:w="6525" w:type="dxa"/>
            <w:vAlign w:val="center"/>
          </w:tcPr>
          <w:p w14:paraId="594BA504" w14:textId="77777777" w:rsidR="00280FB2" w:rsidRDefault="00280FB2" w:rsidP="0080646A">
            <w:pPr>
              <w:pStyle w:val="NK-rjeenja"/>
              <w:jc w:val="center"/>
              <w:rPr>
                <w:lang w:val="en-US"/>
              </w:rPr>
            </w:pPr>
            <w:r>
              <w:rPr>
                <w:lang w:val="en-US"/>
              </w:rPr>
              <w:t>NaCl(aq)</w:t>
            </w:r>
          </w:p>
        </w:tc>
      </w:tr>
    </w:tbl>
    <w:p w14:paraId="0B2E5443" w14:textId="4ADDFB80" w:rsidR="00280FB2" w:rsidRPr="00A372BF" w:rsidRDefault="00280FB2" w:rsidP="00280FB2">
      <w:pPr>
        <w:pStyle w:val="NK-bodovanje"/>
      </w:pPr>
      <w:r>
        <w:t>za svaku točno napisanu kemijsku formulu s pripadajućim agregacijskim stanjem</w:t>
      </w:r>
      <w:r>
        <w:tab/>
      </w:r>
      <w:r w:rsidRPr="00A312FA">
        <w:t xml:space="preserve">7 </w:t>
      </w:r>
      <w:r w:rsidR="0080646A">
        <w:t>×</w:t>
      </w:r>
      <w:r w:rsidRPr="00A312FA">
        <w:t xml:space="preserve"> 0,5 =</w:t>
      </w:r>
      <w:r>
        <w:t xml:space="preserve"> 3,5 bod</w:t>
      </w:r>
      <w:r w:rsidR="00D0424E">
        <w:t>ov</w:t>
      </w:r>
      <w:r>
        <w:t>a</w:t>
      </w:r>
    </w:p>
    <w:p w14:paraId="0B63439E" w14:textId="77777777" w:rsidR="00280FB2" w:rsidRPr="00811FE2" w:rsidRDefault="00280FB2" w:rsidP="00994AB3">
      <w:pPr>
        <w:pStyle w:val="NK-half-line"/>
      </w:pPr>
    </w:p>
    <w:p w14:paraId="7A25BD7E" w14:textId="77777777" w:rsidR="00280FB2" w:rsidRDefault="00280FB2" w:rsidP="00280FB2">
      <w:pPr>
        <w:rPr>
          <w:rFonts w:ascii="Arial" w:hAnsi="Arial" w:cs="Arial"/>
          <w:sz w:val="20"/>
          <w:szCs w:val="20"/>
        </w:rPr>
      </w:pPr>
      <w:r w:rsidRPr="00811FE2">
        <w:rPr>
          <w:rFonts w:ascii="Arial" w:hAnsi="Arial" w:cs="Arial"/>
          <w:b/>
          <w:bCs/>
          <w:sz w:val="20"/>
          <w:szCs w:val="20"/>
        </w:rPr>
        <w:t xml:space="preserve">KORAK 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811FE2">
        <w:rPr>
          <w:rFonts w:ascii="Arial" w:hAnsi="Arial" w:cs="Arial"/>
          <w:b/>
          <w:bCs/>
          <w:sz w:val="20"/>
          <w:szCs w:val="20"/>
        </w:rPr>
        <w:t>.</w:t>
      </w:r>
      <w:r w:rsidRPr="00811FE2">
        <w:rPr>
          <w:rFonts w:ascii="Arial" w:hAnsi="Arial" w:cs="Arial"/>
          <w:sz w:val="20"/>
          <w:szCs w:val="20"/>
        </w:rPr>
        <w:t xml:space="preserve"> U praznu epruvetu odmjeri 10 kapi </w:t>
      </w:r>
      <w:r>
        <w:rPr>
          <w:rFonts w:ascii="Arial" w:hAnsi="Arial" w:cs="Arial"/>
          <w:sz w:val="20"/>
          <w:szCs w:val="20"/>
        </w:rPr>
        <w:t>uzorka</w:t>
      </w:r>
      <w:r w:rsidRPr="00811FE2">
        <w:rPr>
          <w:rFonts w:ascii="Arial" w:hAnsi="Arial" w:cs="Arial"/>
          <w:sz w:val="20"/>
          <w:szCs w:val="20"/>
        </w:rPr>
        <w:t xml:space="preserve"> C. Dodaj 5 kapi </w:t>
      </w:r>
      <w:r>
        <w:rPr>
          <w:rFonts w:ascii="Arial" w:hAnsi="Arial" w:cs="Arial"/>
          <w:sz w:val="20"/>
          <w:szCs w:val="20"/>
        </w:rPr>
        <w:t>uzorka</w:t>
      </w:r>
      <w:r w:rsidRPr="00811FE2">
        <w:rPr>
          <w:rFonts w:ascii="Arial" w:hAnsi="Arial" w:cs="Arial"/>
          <w:sz w:val="20"/>
          <w:szCs w:val="20"/>
        </w:rPr>
        <w:t xml:space="preserve"> D. Zabilježi dobivenu boju.</w:t>
      </w:r>
    </w:p>
    <w:p w14:paraId="395E1000" w14:textId="77777777" w:rsidR="0080646A" w:rsidRPr="0080646A" w:rsidRDefault="0080646A" w:rsidP="0080646A">
      <w:pPr>
        <w:pStyle w:val="NK-Tekst"/>
      </w:pPr>
    </w:p>
    <w:p w14:paraId="74F3519F" w14:textId="76172284" w:rsidR="00280FB2" w:rsidRPr="00811FE2" w:rsidRDefault="00280FB2" w:rsidP="0080646A">
      <w:pPr>
        <w:pStyle w:val="NK-Tekst"/>
      </w:pPr>
      <w:r w:rsidRPr="00564B80">
        <w:t xml:space="preserve">Boja </w:t>
      </w:r>
      <w:r w:rsidR="009369E8">
        <w:t xml:space="preserve">je </w:t>
      </w:r>
      <w:r w:rsidRPr="00564B80">
        <w:t xml:space="preserve">otopine nakon miješanja </w:t>
      </w:r>
      <w:r>
        <w:t xml:space="preserve">uzoraka </w:t>
      </w:r>
      <w:r w:rsidRPr="00564B80">
        <w:t xml:space="preserve">C i D </w:t>
      </w:r>
      <w:r w:rsidR="00D0424E"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2078080" behindDoc="0" locked="1" layoutInCell="1" allowOverlap="1" wp14:anchorId="4A83B7FF" wp14:editId="68A73C7C">
                <wp:simplePos x="0" y="0"/>
                <wp:positionH relativeFrom="margin">
                  <wp:posOffset>2658745</wp:posOffset>
                </wp:positionH>
                <wp:positionV relativeFrom="paragraph">
                  <wp:posOffset>-39370</wp:posOffset>
                </wp:positionV>
                <wp:extent cx="1159510" cy="189230"/>
                <wp:effectExtent l="0" t="0" r="254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9510" cy="189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4A9FAA" w14:textId="50C3E5DA" w:rsidR="00680BCF" w:rsidRPr="00827923" w:rsidRDefault="00680BCF" w:rsidP="00D0424E">
                            <w:pPr>
                              <w:pStyle w:val="NK-rjeenja"/>
                              <w:jc w:val="center"/>
                            </w:pPr>
                            <w:r w:rsidRPr="0080646A">
                              <w:rPr>
                                <w:rStyle w:val="NK-rjeenjaChar"/>
                              </w:rPr>
                              <w:t>crvena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A83B7FF" id="_x0000_s1027" type="#_x0000_t202" style="position:absolute;margin-left:209.35pt;margin-top:-3.1pt;width:91.3pt;height:14.9pt;z-index:2520780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" filled="f" stroked="f">
                <v:textbox inset="0,0,0,0">
                  <w:txbxContent>
                    <w:p w14:paraId="134A9FAA" w14:textId="50C3E5DA" w:rsidR="00680BCF" w:rsidRPr="00827923" w:rsidRDefault="00680BCF" w:rsidP="00D0424E">
                      <w:pPr>
                        <w:pStyle w:val="NK-rjeenja"/>
                        <w:jc w:val="center"/>
                      </w:pPr>
                      <w:r w:rsidRPr="0080646A">
                        <w:rPr>
                          <w:rStyle w:val="NK-rjeenjaChar"/>
                        </w:rPr>
                        <w:t>crvena</w:t>
                      </w:r>
                    </w:p>
                  </w:txbxContent>
                </v:textbox>
                <w10:wrap anchorx="margin"/>
                <w10:anchorlock/>
              </v:shape>
            </w:pict>
          </mc:Fallback>
        </mc:AlternateContent>
      </w:r>
      <w:r w:rsidRPr="00564B80">
        <w:t>________________</w:t>
      </w:r>
      <w:r>
        <w:t>.</w:t>
      </w:r>
    </w:p>
    <w:p w14:paraId="358F320E" w14:textId="4595C1DC" w:rsidR="00280FB2" w:rsidRPr="00811FE2" w:rsidRDefault="00280FB2" w:rsidP="00280FB2">
      <w:pPr>
        <w:pStyle w:val="NK-bodovanje"/>
      </w:pPr>
      <w:r w:rsidRPr="00811FE2">
        <w:t xml:space="preserve">za </w:t>
      </w:r>
      <w:r w:rsidR="009E1DA9">
        <w:t>točan</w:t>
      </w:r>
      <w:r w:rsidRPr="00811FE2">
        <w:t xml:space="preserve"> odgovor</w:t>
      </w:r>
      <w:r w:rsidRPr="00811FE2">
        <w:tab/>
        <w:t>0,5 bod</w:t>
      </w:r>
      <w:r>
        <w:t>ova</w:t>
      </w:r>
    </w:p>
    <w:p w14:paraId="5BFD2013" w14:textId="77777777" w:rsidR="00280FB2" w:rsidRPr="00811FE2" w:rsidRDefault="00280FB2" w:rsidP="005B066C">
      <w:pPr>
        <w:pStyle w:val="NK-half-line"/>
      </w:pPr>
    </w:p>
    <w:p w14:paraId="18C44EEC" w14:textId="363404C3" w:rsidR="00280FB2" w:rsidRDefault="00280FB2" w:rsidP="00280FB2">
      <w:pPr>
        <w:pStyle w:val="NK-Tekst"/>
      </w:pPr>
      <w:r w:rsidRPr="00811FE2">
        <w:rPr>
          <w:b/>
          <w:bCs/>
        </w:rPr>
        <w:t xml:space="preserve">KORAK </w:t>
      </w:r>
      <w:r>
        <w:rPr>
          <w:b/>
          <w:bCs/>
        </w:rPr>
        <w:t>3</w:t>
      </w:r>
      <w:r w:rsidRPr="00811FE2">
        <w:rPr>
          <w:b/>
          <w:bCs/>
        </w:rPr>
        <w:t>.</w:t>
      </w:r>
      <w:r w:rsidRPr="00811FE2">
        <w:t xml:space="preserve"> </w:t>
      </w:r>
      <w:r>
        <w:t>Dodaj</w:t>
      </w:r>
      <w:r w:rsidRPr="00811FE2">
        <w:t xml:space="preserve"> </w:t>
      </w:r>
      <w:r>
        <w:t xml:space="preserve">destilirane vode u otopinu iz </w:t>
      </w:r>
      <w:r w:rsidRPr="00CB75ED">
        <w:rPr>
          <w:b/>
          <w:bCs/>
        </w:rPr>
        <w:t>KORAKA 2</w:t>
      </w:r>
      <w:r>
        <w:t xml:space="preserve"> do dvije trećine epruvete. Tako pripremljenu</w:t>
      </w:r>
      <w:bookmarkStart w:id="1" w:name="_GoBack"/>
      <w:bookmarkEnd w:id="1"/>
      <w:r>
        <w:t xml:space="preserve"> otopinu razdijeli u 10 epruveta tako da dobiješ približno jedn</w:t>
      </w:r>
      <w:r w:rsidR="00C81FD7">
        <w:t>ake volumene u svim epruvetama.</w:t>
      </w:r>
    </w:p>
    <w:p w14:paraId="04A78928" w14:textId="77777777" w:rsidR="00D0424E" w:rsidRDefault="00D0424E" w:rsidP="00280FB2">
      <w:pPr>
        <w:pStyle w:val="NK-Tekst"/>
      </w:pPr>
    </w:p>
    <w:p w14:paraId="3A8D2AE9" w14:textId="77777777" w:rsidR="00D0424E" w:rsidRDefault="00D0424E" w:rsidP="00C81FD7">
      <w:pPr>
        <w:pStyle w:val="NK-half-line"/>
        <w:sectPr w:rsidR="00D0424E" w:rsidSect="00003136">
          <w:footerReference w:type="default" r:id="rId27"/>
          <w:pgSz w:w="11906" w:h="16838" w:code="9"/>
          <w:pgMar w:top="851" w:right="851" w:bottom="851" w:left="851" w:header="680" w:footer="680" w:gutter="0"/>
          <w:cols w:space="708"/>
          <w:docGrid w:linePitch="360"/>
        </w:sectPr>
      </w:pPr>
    </w:p>
    <w:p w14:paraId="32CAB1A1" w14:textId="4542D21D" w:rsidR="00280FB2" w:rsidRDefault="00280FB2" w:rsidP="00280FB2">
      <w:pPr>
        <w:pStyle w:val="NK-Tekst"/>
      </w:pPr>
      <w:r w:rsidRPr="00811FE2">
        <w:rPr>
          <w:b/>
          <w:bCs/>
        </w:rPr>
        <w:lastRenderedPageBreak/>
        <w:t xml:space="preserve">KORAK </w:t>
      </w:r>
      <w:r>
        <w:rPr>
          <w:b/>
          <w:bCs/>
        </w:rPr>
        <w:t>4</w:t>
      </w:r>
      <w:r>
        <w:t xml:space="preserve">. Prvu epruvetu ostavi kao referentnu, a u ostale ćeš redom dodavati uzorke do neke promjene te popunjavati tablicu. </w:t>
      </w:r>
    </w:p>
    <w:p w14:paraId="7363181B" w14:textId="77777777" w:rsidR="00280FB2" w:rsidRPr="00A372BF" w:rsidRDefault="00280FB2" w:rsidP="00C81FD7">
      <w:pPr>
        <w:pStyle w:val="NK-half-line"/>
      </w:pPr>
    </w:p>
    <w:tbl>
      <w:tblPr>
        <w:tblStyle w:val="TableGrid"/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280FB2" w:rsidRPr="009F3036" w14:paraId="6B368558" w14:textId="77777777" w:rsidTr="00D0424E">
        <w:trPr>
          <w:trHeight w:val="340"/>
          <w:jc w:val="center"/>
        </w:trPr>
        <w:tc>
          <w:tcPr>
            <w:tcW w:w="3402" w:type="dxa"/>
            <w:vAlign w:val="center"/>
          </w:tcPr>
          <w:p w14:paraId="3BA0B3AD" w14:textId="77777777" w:rsidR="00280FB2" w:rsidRPr="00C81FD7" w:rsidRDefault="00280FB2" w:rsidP="00C81FD7">
            <w:pPr>
              <w:pStyle w:val="NK-Tekst"/>
              <w:jc w:val="center"/>
              <w:rPr>
                <w:b/>
              </w:rPr>
            </w:pPr>
            <w:r w:rsidRPr="00C81FD7">
              <w:rPr>
                <w:b/>
              </w:rPr>
              <w:t>DODATAK</w:t>
            </w:r>
          </w:p>
        </w:tc>
        <w:tc>
          <w:tcPr>
            <w:tcW w:w="3402" w:type="dxa"/>
            <w:vAlign w:val="center"/>
          </w:tcPr>
          <w:p w14:paraId="1F19D508" w14:textId="77777777" w:rsidR="00280FB2" w:rsidRPr="00C81FD7" w:rsidRDefault="00280FB2" w:rsidP="00C81FD7">
            <w:pPr>
              <w:pStyle w:val="NK-Tekst"/>
              <w:jc w:val="center"/>
              <w:rPr>
                <w:b/>
              </w:rPr>
            </w:pPr>
            <w:r w:rsidRPr="00C81FD7">
              <w:rPr>
                <w:b/>
              </w:rPr>
              <w:t>BOJA</w:t>
            </w:r>
          </w:p>
        </w:tc>
        <w:tc>
          <w:tcPr>
            <w:tcW w:w="3402" w:type="dxa"/>
            <w:vAlign w:val="center"/>
          </w:tcPr>
          <w:p w14:paraId="3D0E5DF0" w14:textId="77777777" w:rsidR="00280FB2" w:rsidRPr="00C81FD7" w:rsidRDefault="00280FB2" w:rsidP="00C81FD7">
            <w:pPr>
              <w:pStyle w:val="NK-Tekst"/>
              <w:jc w:val="center"/>
              <w:rPr>
                <w:b/>
              </w:rPr>
            </w:pPr>
            <w:r w:rsidRPr="00C81FD7">
              <w:rPr>
                <w:b/>
              </w:rPr>
              <w:t>POMAK RAVNOTEŽE</w:t>
            </w:r>
          </w:p>
        </w:tc>
      </w:tr>
      <w:tr w:rsidR="00280FB2" w:rsidRPr="009F3036" w14:paraId="43658180" w14:textId="77777777" w:rsidTr="00D0424E">
        <w:trPr>
          <w:trHeight w:val="340"/>
          <w:jc w:val="center"/>
        </w:trPr>
        <w:tc>
          <w:tcPr>
            <w:tcW w:w="3402" w:type="dxa"/>
            <w:vAlign w:val="center"/>
          </w:tcPr>
          <w:p w14:paraId="25A673E9" w14:textId="7E7E7012" w:rsidR="00280FB2" w:rsidRPr="005D2ADF" w:rsidRDefault="00280FB2" w:rsidP="00C81FD7">
            <w:pPr>
              <w:pStyle w:val="NK-Tekst"/>
              <w:jc w:val="center"/>
            </w:pPr>
            <w:r w:rsidRPr="005D2ADF">
              <w:t>uzorka C</w:t>
            </w:r>
          </w:p>
        </w:tc>
        <w:tc>
          <w:tcPr>
            <w:tcW w:w="3402" w:type="dxa"/>
            <w:vAlign w:val="center"/>
          </w:tcPr>
          <w:p w14:paraId="7DB97DB1" w14:textId="77777777" w:rsidR="00280FB2" w:rsidRPr="009F3036" w:rsidRDefault="00280FB2" w:rsidP="00C81FD7">
            <w:pPr>
              <w:pStyle w:val="NK-rjeenja"/>
              <w:jc w:val="center"/>
            </w:pPr>
            <w:r>
              <w:t>tamnocrveno</w:t>
            </w:r>
          </w:p>
        </w:tc>
        <w:tc>
          <w:tcPr>
            <w:tcW w:w="3402" w:type="dxa"/>
            <w:vAlign w:val="center"/>
          </w:tcPr>
          <w:p w14:paraId="5017FD84" w14:textId="578391D3" w:rsidR="00280FB2" w:rsidRPr="009F3036" w:rsidRDefault="00280FB2" w:rsidP="00C81FD7">
            <w:pPr>
              <w:pStyle w:val="NK-rjeenja"/>
              <w:jc w:val="center"/>
            </w:pPr>
            <w:r w:rsidRPr="009F3036">
              <w:t>→</w:t>
            </w:r>
            <w:r>
              <w:t xml:space="preserve"> produktima</w:t>
            </w:r>
          </w:p>
        </w:tc>
      </w:tr>
      <w:tr w:rsidR="00280FB2" w:rsidRPr="009F3036" w14:paraId="1209F9AD" w14:textId="77777777" w:rsidTr="00D0424E">
        <w:trPr>
          <w:trHeight w:val="340"/>
          <w:jc w:val="center"/>
        </w:trPr>
        <w:tc>
          <w:tcPr>
            <w:tcW w:w="3402" w:type="dxa"/>
            <w:vAlign w:val="center"/>
          </w:tcPr>
          <w:p w14:paraId="2825EF75" w14:textId="539E6CEE" w:rsidR="00280FB2" w:rsidRPr="005D2ADF" w:rsidRDefault="00280FB2" w:rsidP="00C81FD7">
            <w:pPr>
              <w:pStyle w:val="NK-Tekst"/>
              <w:jc w:val="center"/>
            </w:pPr>
            <w:r w:rsidRPr="005D2ADF">
              <w:t>uzorka D</w:t>
            </w:r>
          </w:p>
        </w:tc>
        <w:tc>
          <w:tcPr>
            <w:tcW w:w="3402" w:type="dxa"/>
            <w:vAlign w:val="center"/>
          </w:tcPr>
          <w:p w14:paraId="52601AD1" w14:textId="77777777" w:rsidR="00280FB2" w:rsidRPr="009F3036" w:rsidRDefault="00280FB2" w:rsidP="00C81FD7">
            <w:pPr>
              <w:pStyle w:val="NK-rjeenja"/>
              <w:jc w:val="center"/>
            </w:pPr>
            <w:r>
              <w:t>tamnocrveno</w:t>
            </w:r>
          </w:p>
        </w:tc>
        <w:tc>
          <w:tcPr>
            <w:tcW w:w="3402" w:type="dxa"/>
            <w:vAlign w:val="center"/>
          </w:tcPr>
          <w:p w14:paraId="4BF1B06C" w14:textId="0E499EFE" w:rsidR="00280FB2" w:rsidRPr="009F3036" w:rsidRDefault="00280FB2" w:rsidP="00C81FD7">
            <w:pPr>
              <w:pStyle w:val="NK-rjeenja"/>
              <w:jc w:val="center"/>
            </w:pPr>
            <w:r w:rsidRPr="009F3036">
              <w:t>→</w:t>
            </w:r>
            <w:r>
              <w:t xml:space="preserve"> </w:t>
            </w:r>
            <w:r w:rsidRPr="00692DED">
              <w:t>produktima</w:t>
            </w:r>
          </w:p>
        </w:tc>
      </w:tr>
      <w:tr w:rsidR="00280FB2" w:rsidRPr="009F3036" w14:paraId="0696072B" w14:textId="77777777" w:rsidTr="00D0424E">
        <w:trPr>
          <w:trHeight w:val="340"/>
          <w:jc w:val="center"/>
        </w:trPr>
        <w:tc>
          <w:tcPr>
            <w:tcW w:w="3402" w:type="dxa"/>
            <w:vAlign w:val="center"/>
          </w:tcPr>
          <w:p w14:paraId="23BC1E8B" w14:textId="77777777" w:rsidR="00280FB2" w:rsidRPr="005D2ADF" w:rsidRDefault="00280FB2" w:rsidP="00C81FD7">
            <w:pPr>
              <w:pStyle w:val="NK-Tekst"/>
              <w:jc w:val="center"/>
            </w:pPr>
            <w:r w:rsidRPr="005D2ADF">
              <w:t>uzorka E</w:t>
            </w:r>
          </w:p>
        </w:tc>
        <w:tc>
          <w:tcPr>
            <w:tcW w:w="3402" w:type="dxa"/>
            <w:vAlign w:val="center"/>
          </w:tcPr>
          <w:p w14:paraId="02EC72EC" w14:textId="77777777" w:rsidR="00280FB2" w:rsidRPr="009F3036" w:rsidRDefault="00280FB2" w:rsidP="00C81FD7">
            <w:pPr>
              <w:pStyle w:val="NK-rjeenja"/>
              <w:jc w:val="center"/>
            </w:pPr>
            <w:r>
              <w:t>tamnocrveno</w:t>
            </w:r>
          </w:p>
        </w:tc>
        <w:tc>
          <w:tcPr>
            <w:tcW w:w="3402" w:type="dxa"/>
            <w:vAlign w:val="center"/>
          </w:tcPr>
          <w:p w14:paraId="44017298" w14:textId="6BF8F7EB" w:rsidR="00280FB2" w:rsidRPr="009F3036" w:rsidRDefault="00280FB2" w:rsidP="00C81FD7">
            <w:pPr>
              <w:pStyle w:val="NK-rjeenja"/>
              <w:jc w:val="center"/>
            </w:pPr>
            <w:r w:rsidRPr="009F3036">
              <w:t>→</w:t>
            </w:r>
            <w:r>
              <w:t xml:space="preserve"> </w:t>
            </w:r>
            <w:r w:rsidRPr="00692DED">
              <w:t>produktima</w:t>
            </w:r>
          </w:p>
        </w:tc>
      </w:tr>
      <w:tr w:rsidR="00280FB2" w:rsidRPr="009F3036" w14:paraId="4C7ECE14" w14:textId="77777777" w:rsidTr="00D0424E">
        <w:trPr>
          <w:trHeight w:val="340"/>
          <w:jc w:val="center"/>
        </w:trPr>
        <w:tc>
          <w:tcPr>
            <w:tcW w:w="3402" w:type="dxa"/>
            <w:vAlign w:val="center"/>
          </w:tcPr>
          <w:p w14:paraId="449DADD9" w14:textId="77777777" w:rsidR="00280FB2" w:rsidRPr="005D2ADF" w:rsidRDefault="00280FB2" w:rsidP="00C81FD7">
            <w:pPr>
              <w:pStyle w:val="NK-Tekst"/>
              <w:jc w:val="center"/>
            </w:pPr>
            <w:r w:rsidRPr="005D2ADF">
              <w:t>uzorka F</w:t>
            </w:r>
          </w:p>
        </w:tc>
        <w:tc>
          <w:tcPr>
            <w:tcW w:w="3402" w:type="dxa"/>
            <w:vAlign w:val="center"/>
          </w:tcPr>
          <w:p w14:paraId="702344A2" w14:textId="6D0D8102" w:rsidR="00280FB2" w:rsidRPr="009F3036" w:rsidRDefault="00AA0DE3" w:rsidP="00C81FD7">
            <w:pPr>
              <w:pStyle w:val="NK-rjeenja"/>
              <w:jc w:val="center"/>
            </w:pPr>
            <w:r>
              <w:t>žuto</w:t>
            </w:r>
          </w:p>
        </w:tc>
        <w:tc>
          <w:tcPr>
            <w:tcW w:w="3402" w:type="dxa"/>
            <w:vAlign w:val="center"/>
          </w:tcPr>
          <w:p w14:paraId="140CDCC9" w14:textId="77777777" w:rsidR="00280FB2" w:rsidRPr="009F3036" w:rsidRDefault="00280FB2" w:rsidP="00C81FD7">
            <w:pPr>
              <w:pStyle w:val="NK-rjeenja"/>
              <w:jc w:val="center"/>
            </w:pPr>
            <w:r w:rsidRPr="009F3036">
              <w:t>←</w:t>
            </w:r>
            <w:r>
              <w:t xml:space="preserve"> reaktantima</w:t>
            </w:r>
          </w:p>
        </w:tc>
      </w:tr>
      <w:tr w:rsidR="00280FB2" w:rsidRPr="009F3036" w14:paraId="6C81EA21" w14:textId="77777777" w:rsidTr="00D0424E">
        <w:trPr>
          <w:trHeight w:val="340"/>
          <w:jc w:val="center"/>
        </w:trPr>
        <w:tc>
          <w:tcPr>
            <w:tcW w:w="3402" w:type="dxa"/>
            <w:vAlign w:val="center"/>
          </w:tcPr>
          <w:p w14:paraId="37B4C4E9" w14:textId="77777777" w:rsidR="00280FB2" w:rsidRPr="005D2ADF" w:rsidRDefault="00280FB2" w:rsidP="00C81FD7">
            <w:pPr>
              <w:pStyle w:val="NK-Tekst"/>
              <w:jc w:val="center"/>
            </w:pPr>
            <w:r w:rsidRPr="005D2ADF">
              <w:t>uzorka G</w:t>
            </w:r>
          </w:p>
        </w:tc>
        <w:tc>
          <w:tcPr>
            <w:tcW w:w="3402" w:type="dxa"/>
            <w:vAlign w:val="center"/>
          </w:tcPr>
          <w:p w14:paraId="2CF2EAD9" w14:textId="02C580B0" w:rsidR="00280FB2" w:rsidRPr="009F3036" w:rsidRDefault="00CE07F8" w:rsidP="00C81FD7">
            <w:pPr>
              <w:pStyle w:val="NK-rjeenja"/>
              <w:jc w:val="center"/>
            </w:pPr>
            <w:r>
              <w:t>žuto</w:t>
            </w:r>
          </w:p>
        </w:tc>
        <w:tc>
          <w:tcPr>
            <w:tcW w:w="3402" w:type="dxa"/>
            <w:vAlign w:val="center"/>
          </w:tcPr>
          <w:p w14:paraId="7E285641" w14:textId="77777777" w:rsidR="00280FB2" w:rsidRPr="009F3036" w:rsidRDefault="00280FB2" w:rsidP="00C81FD7">
            <w:pPr>
              <w:pStyle w:val="NK-rjeenja"/>
              <w:jc w:val="center"/>
            </w:pPr>
            <w:r w:rsidRPr="009F3036">
              <w:t>←</w:t>
            </w:r>
            <w:r>
              <w:t xml:space="preserve"> reaktantima</w:t>
            </w:r>
          </w:p>
        </w:tc>
      </w:tr>
      <w:tr w:rsidR="00280FB2" w:rsidRPr="009F3036" w14:paraId="52B02A56" w14:textId="77777777" w:rsidTr="00D0424E">
        <w:trPr>
          <w:trHeight w:val="340"/>
          <w:jc w:val="center"/>
        </w:trPr>
        <w:tc>
          <w:tcPr>
            <w:tcW w:w="3402" w:type="dxa"/>
            <w:vAlign w:val="center"/>
          </w:tcPr>
          <w:p w14:paraId="4EFFF131" w14:textId="77777777" w:rsidR="00280FB2" w:rsidRPr="005D2ADF" w:rsidRDefault="00280FB2" w:rsidP="00C81FD7">
            <w:pPr>
              <w:pStyle w:val="NK-Tekst"/>
              <w:jc w:val="center"/>
            </w:pPr>
            <w:r w:rsidRPr="005D2ADF">
              <w:t>uzorka H</w:t>
            </w:r>
          </w:p>
        </w:tc>
        <w:tc>
          <w:tcPr>
            <w:tcW w:w="3402" w:type="dxa"/>
            <w:vAlign w:val="center"/>
          </w:tcPr>
          <w:p w14:paraId="4BD4D2B8" w14:textId="60A75A55" w:rsidR="00280FB2" w:rsidRPr="009F3036" w:rsidRDefault="00CE07F8" w:rsidP="00C81FD7">
            <w:pPr>
              <w:pStyle w:val="NK-rjeenja"/>
              <w:jc w:val="center"/>
            </w:pPr>
            <w:r>
              <w:t>žuto</w:t>
            </w:r>
          </w:p>
        </w:tc>
        <w:tc>
          <w:tcPr>
            <w:tcW w:w="3402" w:type="dxa"/>
            <w:vAlign w:val="center"/>
          </w:tcPr>
          <w:p w14:paraId="3EA4C897" w14:textId="77777777" w:rsidR="00280FB2" w:rsidRPr="009F3036" w:rsidRDefault="00280FB2" w:rsidP="00C81FD7">
            <w:pPr>
              <w:pStyle w:val="NK-rjeenja"/>
              <w:jc w:val="center"/>
            </w:pPr>
            <w:r w:rsidRPr="009F3036">
              <w:t>←</w:t>
            </w:r>
            <w:r>
              <w:t xml:space="preserve"> </w:t>
            </w:r>
            <w:r w:rsidRPr="00692DED">
              <w:t>reaktantima</w:t>
            </w:r>
          </w:p>
        </w:tc>
      </w:tr>
      <w:tr w:rsidR="00280FB2" w:rsidRPr="009F3036" w14:paraId="036C0FA9" w14:textId="77777777" w:rsidTr="00D0424E">
        <w:trPr>
          <w:trHeight w:val="340"/>
          <w:jc w:val="center"/>
        </w:trPr>
        <w:tc>
          <w:tcPr>
            <w:tcW w:w="3402" w:type="dxa"/>
            <w:vAlign w:val="center"/>
          </w:tcPr>
          <w:p w14:paraId="4B550B25" w14:textId="77777777" w:rsidR="00280FB2" w:rsidRPr="005D2ADF" w:rsidRDefault="00280FB2" w:rsidP="00C81FD7">
            <w:pPr>
              <w:pStyle w:val="NK-Tekst"/>
              <w:jc w:val="center"/>
            </w:pPr>
            <w:r w:rsidRPr="005D2ADF">
              <w:t>uzorka I</w:t>
            </w:r>
          </w:p>
        </w:tc>
        <w:tc>
          <w:tcPr>
            <w:tcW w:w="3402" w:type="dxa"/>
            <w:vAlign w:val="center"/>
          </w:tcPr>
          <w:p w14:paraId="1899657B" w14:textId="59838A80" w:rsidR="00280FB2" w:rsidRPr="009F3036" w:rsidRDefault="00CE07F8" w:rsidP="00C81FD7">
            <w:pPr>
              <w:pStyle w:val="NK-rjeenja"/>
              <w:jc w:val="center"/>
            </w:pPr>
            <w:r>
              <w:t>žuto</w:t>
            </w:r>
          </w:p>
        </w:tc>
        <w:tc>
          <w:tcPr>
            <w:tcW w:w="3402" w:type="dxa"/>
            <w:vAlign w:val="center"/>
          </w:tcPr>
          <w:p w14:paraId="4FD6EDC2" w14:textId="77777777" w:rsidR="00280FB2" w:rsidRPr="009F3036" w:rsidRDefault="00280FB2" w:rsidP="00C81FD7">
            <w:pPr>
              <w:pStyle w:val="NK-rjeenja"/>
              <w:jc w:val="center"/>
            </w:pPr>
            <w:r w:rsidRPr="009F3036">
              <w:t>←</w:t>
            </w:r>
            <w:r>
              <w:t xml:space="preserve"> </w:t>
            </w:r>
            <w:r w:rsidRPr="00692DED">
              <w:t>reaktantima</w:t>
            </w:r>
          </w:p>
        </w:tc>
      </w:tr>
    </w:tbl>
    <w:p w14:paraId="43F59B62" w14:textId="7FE3B5B0" w:rsidR="00280FB2" w:rsidRDefault="00280FB2" w:rsidP="00280FB2">
      <w:pPr>
        <w:pStyle w:val="NK-bodovanje"/>
      </w:pPr>
      <w:bookmarkStart w:id="2" w:name="_Hlk163448093"/>
      <w:r>
        <w:t xml:space="preserve">za svaku </w:t>
      </w:r>
      <w:r w:rsidR="009369E8">
        <w:t>pravilno</w:t>
      </w:r>
      <w:r>
        <w:t xml:space="preserve"> napisanu boju</w:t>
      </w:r>
      <w:r>
        <w:tab/>
        <w:t xml:space="preserve">7 </w:t>
      </w:r>
      <w:r w:rsidR="00C81FD7">
        <w:t>×</w:t>
      </w:r>
      <w:r>
        <w:t xml:space="preserve"> 0,5 = 3,5 bod</w:t>
      </w:r>
      <w:r w:rsidR="00C81FD7">
        <w:t>ov</w:t>
      </w:r>
      <w:r>
        <w:t>a</w:t>
      </w:r>
    </w:p>
    <w:p w14:paraId="4056DA2A" w14:textId="371CC631" w:rsidR="00280FB2" w:rsidRDefault="00280FB2" w:rsidP="00280FB2">
      <w:pPr>
        <w:pStyle w:val="NK-bodovanje"/>
      </w:pPr>
      <w:r>
        <w:t xml:space="preserve">za svaki </w:t>
      </w:r>
      <w:r w:rsidR="009369E8">
        <w:t>pravilni</w:t>
      </w:r>
      <w:r>
        <w:t xml:space="preserve"> pomak ravnoteže</w:t>
      </w:r>
      <w:r>
        <w:tab/>
        <w:t xml:space="preserve">7 </w:t>
      </w:r>
      <w:r w:rsidR="00C81FD7">
        <w:t>×</w:t>
      </w:r>
      <w:r>
        <w:t xml:space="preserve"> 0,5 = 3,5 bod</w:t>
      </w:r>
      <w:r w:rsidR="00C81FD7">
        <w:t>ov</w:t>
      </w:r>
      <w:r>
        <w:t>a</w:t>
      </w:r>
    </w:p>
    <w:bookmarkEnd w:id="2"/>
    <w:p w14:paraId="5EFC55BF" w14:textId="77777777" w:rsidR="00280FB2" w:rsidRPr="00A372BF" w:rsidRDefault="00280FB2" w:rsidP="00C81FD7">
      <w:pPr>
        <w:pStyle w:val="NK-half-line"/>
      </w:pPr>
    </w:p>
    <w:p w14:paraId="11726E16" w14:textId="30C9BD67" w:rsidR="00280FB2" w:rsidRPr="00692DED" w:rsidRDefault="00280FB2" w:rsidP="00280FB2">
      <w:pPr>
        <w:rPr>
          <w:rFonts w:ascii="Arial" w:hAnsi="Arial" w:cs="Arial"/>
          <w:b/>
          <w:bCs/>
          <w:sz w:val="20"/>
          <w:szCs w:val="20"/>
        </w:rPr>
      </w:pPr>
      <w:r w:rsidRPr="00692DED">
        <w:rPr>
          <w:rFonts w:ascii="Arial" w:hAnsi="Arial" w:cs="Arial"/>
          <w:b/>
          <w:bCs/>
          <w:sz w:val="20"/>
          <w:szCs w:val="20"/>
        </w:rPr>
        <w:t xml:space="preserve">KORAK </w:t>
      </w:r>
      <w:r>
        <w:rPr>
          <w:rFonts w:ascii="Arial" w:hAnsi="Arial" w:cs="Arial"/>
          <w:b/>
          <w:bCs/>
          <w:sz w:val="20"/>
          <w:szCs w:val="20"/>
        </w:rPr>
        <w:t>5</w:t>
      </w:r>
      <w:r w:rsidR="00C81FD7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F46320">
        <w:rPr>
          <w:rFonts w:ascii="Arial" w:hAnsi="Arial" w:cs="Arial"/>
          <w:sz w:val="20"/>
          <w:szCs w:val="20"/>
        </w:rPr>
        <w:t>Epruvetu 9 stavi u čašu s ledom, a epruvetu 10 stavi u čašu s kipućom vodom. Popuni tablicu.</w:t>
      </w:r>
    </w:p>
    <w:p w14:paraId="6DF5F278" w14:textId="77777777" w:rsidR="00280FB2" w:rsidRPr="00A372BF" w:rsidRDefault="00280FB2" w:rsidP="00C81FD7">
      <w:pPr>
        <w:pStyle w:val="NK-half-line"/>
      </w:pPr>
    </w:p>
    <w:tbl>
      <w:tblPr>
        <w:tblStyle w:val="TableGrid"/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280FB2" w:rsidRPr="00F46320" w14:paraId="33EA5ED9" w14:textId="77777777" w:rsidTr="00D0424E">
        <w:trPr>
          <w:trHeight w:val="340"/>
          <w:jc w:val="center"/>
        </w:trPr>
        <w:tc>
          <w:tcPr>
            <w:tcW w:w="3402" w:type="dxa"/>
            <w:vAlign w:val="center"/>
          </w:tcPr>
          <w:p w14:paraId="26CD3B8D" w14:textId="77777777" w:rsidR="00280FB2" w:rsidRPr="00C81FD7" w:rsidRDefault="00280FB2" w:rsidP="00C81FD7">
            <w:pPr>
              <w:pStyle w:val="NK-Tekst"/>
              <w:jc w:val="center"/>
              <w:rPr>
                <w:b/>
              </w:rPr>
            </w:pPr>
          </w:p>
        </w:tc>
        <w:tc>
          <w:tcPr>
            <w:tcW w:w="3402" w:type="dxa"/>
            <w:vAlign w:val="center"/>
          </w:tcPr>
          <w:p w14:paraId="2A7255E8" w14:textId="77777777" w:rsidR="00280FB2" w:rsidRPr="00C81FD7" w:rsidRDefault="00280FB2" w:rsidP="00C81FD7">
            <w:pPr>
              <w:pStyle w:val="NK-Tekst"/>
              <w:jc w:val="center"/>
              <w:rPr>
                <w:b/>
              </w:rPr>
            </w:pPr>
            <w:r w:rsidRPr="00C81FD7">
              <w:rPr>
                <w:b/>
              </w:rPr>
              <w:t>BOJA</w:t>
            </w:r>
          </w:p>
        </w:tc>
        <w:tc>
          <w:tcPr>
            <w:tcW w:w="3402" w:type="dxa"/>
            <w:vAlign w:val="center"/>
          </w:tcPr>
          <w:p w14:paraId="7F567C45" w14:textId="77777777" w:rsidR="00280FB2" w:rsidRPr="00C81FD7" w:rsidRDefault="00280FB2" w:rsidP="00C81FD7">
            <w:pPr>
              <w:pStyle w:val="NK-Tekst"/>
              <w:jc w:val="center"/>
              <w:rPr>
                <w:b/>
              </w:rPr>
            </w:pPr>
            <w:r w:rsidRPr="00C81FD7">
              <w:rPr>
                <w:b/>
              </w:rPr>
              <w:t>POMAK RAVNOTEŽE</w:t>
            </w:r>
          </w:p>
        </w:tc>
      </w:tr>
      <w:tr w:rsidR="00280FB2" w:rsidRPr="00F46320" w14:paraId="4CAE7A42" w14:textId="77777777" w:rsidTr="00D0424E">
        <w:trPr>
          <w:trHeight w:val="340"/>
          <w:jc w:val="center"/>
        </w:trPr>
        <w:tc>
          <w:tcPr>
            <w:tcW w:w="3402" w:type="dxa"/>
            <w:vAlign w:val="center"/>
          </w:tcPr>
          <w:p w14:paraId="4145875E" w14:textId="77777777" w:rsidR="00280FB2" w:rsidRPr="00F46320" w:rsidRDefault="00280FB2" w:rsidP="00C81FD7">
            <w:pPr>
              <w:pStyle w:val="NK-Tekst"/>
              <w:jc w:val="center"/>
            </w:pPr>
            <w:r w:rsidRPr="00F46320">
              <w:t>čaša s ledom</w:t>
            </w:r>
          </w:p>
        </w:tc>
        <w:tc>
          <w:tcPr>
            <w:tcW w:w="3402" w:type="dxa"/>
            <w:vAlign w:val="center"/>
          </w:tcPr>
          <w:p w14:paraId="23670781" w14:textId="77777777" w:rsidR="00280FB2" w:rsidRPr="00F46320" w:rsidRDefault="00280FB2" w:rsidP="00C81FD7">
            <w:pPr>
              <w:pStyle w:val="NK-rjeenja"/>
              <w:jc w:val="center"/>
            </w:pPr>
            <w:r w:rsidRPr="00F46320">
              <w:t>tamnocrveno</w:t>
            </w:r>
          </w:p>
        </w:tc>
        <w:tc>
          <w:tcPr>
            <w:tcW w:w="3402" w:type="dxa"/>
            <w:vAlign w:val="center"/>
          </w:tcPr>
          <w:p w14:paraId="429797FC" w14:textId="6B3EF0DC" w:rsidR="00280FB2" w:rsidRPr="00F46320" w:rsidRDefault="00280FB2" w:rsidP="00C81FD7">
            <w:pPr>
              <w:pStyle w:val="NK-rjeenja"/>
              <w:jc w:val="center"/>
            </w:pPr>
            <w:r w:rsidRPr="00F46320">
              <w:t>→ produktima</w:t>
            </w:r>
          </w:p>
        </w:tc>
      </w:tr>
      <w:tr w:rsidR="00280FB2" w:rsidRPr="00F46320" w14:paraId="18C974C0" w14:textId="77777777" w:rsidTr="00D0424E">
        <w:trPr>
          <w:trHeight w:val="340"/>
          <w:jc w:val="center"/>
        </w:trPr>
        <w:tc>
          <w:tcPr>
            <w:tcW w:w="3402" w:type="dxa"/>
            <w:vAlign w:val="center"/>
          </w:tcPr>
          <w:p w14:paraId="5C951C67" w14:textId="77777777" w:rsidR="00280FB2" w:rsidRPr="00F46320" w:rsidRDefault="00280FB2" w:rsidP="00C81FD7">
            <w:pPr>
              <w:pStyle w:val="NK-Tekst"/>
              <w:jc w:val="center"/>
            </w:pPr>
            <w:r w:rsidRPr="00F46320">
              <w:t>kipuća voda</w:t>
            </w:r>
          </w:p>
        </w:tc>
        <w:tc>
          <w:tcPr>
            <w:tcW w:w="3402" w:type="dxa"/>
            <w:vAlign w:val="center"/>
          </w:tcPr>
          <w:p w14:paraId="5F6F80DF" w14:textId="1651CC86" w:rsidR="00280FB2" w:rsidRPr="00F46320" w:rsidRDefault="00CE07F8" w:rsidP="00C81FD7">
            <w:pPr>
              <w:pStyle w:val="NK-rjeenja"/>
              <w:jc w:val="center"/>
            </w:pPr>
            <w:r>
              <w:t>žuto</w:t>
            </w:r>
          </w:p>
        </w:tc>
        <w:tc>
          <w:tcPr>
            <w:tcW w:w="3402" w:type="dxa"/>
            <w:vAlign w:val="center"/>
          </w:tcPr>
          <w:p w14:paraId="53AFC29A" w14:textId="77777777" w:rsidR="00280FB2" w:rsidRPr="00F46320" w:rsidRDefault="00280FB2" w:rsidP="00C81FD7">
            <w:pPr>
              <w:pStyle w:val="NK-rjeenja"/>
              <w:jc w:val="center"/>
            </w:pPr>
            <w:r w:rsidRPr="00F46320">
              <w:t>← reaktantima</w:t>
            </w:r>
          </w:p>
        </w:tc>
      </w:tr>
    </w:tbl>
    <w:p w14:paraId="0390A552" w14:textId="305F5988" w:rsidR="00280FB2" w:rsidRDefault="00280FB2" w:rsidP="00280FB2">
      <w:pPr>
        <w:pStyle w:val="NK-bodovanje"/>
      </w:pPr>
      <w:r>
        <w:t xml:space="preserve">za svaku </w:t>
      </w:r>
      <w:r w:rsidR="009369E8">
        <w:t>pravilno</w:t>
      </w:r>
      <w:r>
        <w:t xml:space="preserve"> napisanu boju</w:t>
      </w:r>
      <w:r>
        <w:tab/>
        <w:t xml:space="preserve">2 </w:t>
      </w:r>
      <w:r w:rsidR="00C81FD7">
        <w:t>×</w:t>
      </w:r>
      <w:r>
        <w:t xml:space="preserve"> 0,5 = 1 bod</w:t>
      </w:r>
    </w:p>
    <w:p w14:paraId="5F22FDC6" w14:textId="6A1A8C29" w:rsidR="00280FB2" w:rsidRDefault="00280FB2" w:rsidP="00280FB2">
      <w:pPr>
        <w:pStyle w:val="NK-bodovanje"/>
      </w:pPr>
      <w:r>
        <w:t xml:space="preserve">za svaki </w:t>
      </w:r>
      <w:r w:rsidR="009369E8">
        <w:t>pravilni</w:t>
      </w:r>
      <w:r>
        <w:t xml:space="preserve"> pomak ravnoteže</w:t>
      </w:r>
      <w:r>
        <w:tab/>
        <w:t xml:space="preserve">2 </w:t>
      </w:r>
      <w:r w:rsidR="00C81FD7">
        <w:t>×</w:t>
      </w:r>
      <w:r>
        <w:t xml:space="preserve"> 0,5 = 1 bod</w:t>
      </w:r>
    </w:p>
    <w:p w14:paraId="5C6E7D9A" w14:textId="26929820" w:rsidR="00280FB2" w:rsidRDefault="00280FB2" w:rsidP="00102521">
      <w:pPr>
        <w:pStyle w:val="NK-half-line"/>
      </w:pPr>
    </w:p>
    <w:p w14:paraId="15D573A2" w14:textId="77777777" w:rsidR="00280FB2" w:rsidRDefault="00280FB2" w:rsidP="00280FB2">
      <w:pPr>
        <w:pStyle w:val="NK-Tekst"/>
      </w:pPr>
      <w:r w:rsidRPr="009826F8">
        <w:rPr>
          <w:b/>
          <w:bCs/>
        </w:rPr>
        <w:t>PITANJE 2</w:t>
      </w:r>
      <w:r>
        <w:t xml:space="preserve">. Je li reakcija iz </w:t>
      </w:r>
      <w:r w:rsidRPr="009F4CC2">
        <w:rPr>
          <w:b/>
          <w:bCs/>
        </w:rPr>
        <w:t>KORAKA 2</w:t>
      </w:r>
      <w:r>
        <w:t xml:space="preserve"> endotermna ili egzotermna?</w:t>
      </w:r>
    </w:p>
    <w:tbl>
      <w:tblPr>
        <w:tblW w:w="28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</w:tblGrid>
      <w:tr w:rsidR="00994AB3" w14:paraId="6B064180" w14:textId="77777777" w:rsidTr="00994AB3">
        <w:trPr>
          <w:trHeight w:val="397"/>
        </w:trPr>
        <w:tc>
          <w:tcPr>
            <w:tcW w:w="283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CE652E0" w14:textId="07B4D6D1" w:rsidR="00994AB3" w:rsidRPr="00827923" w:rsidRDefault="00994AB3" w:rsidP="00994AB3">
            <w:pPr>
              <w:pStyle w:val="NK-rjeenja"/>
            </w:pPr>
            <w:r>
              <w:t>egzotermna</w:t>
            </w:r>
          </w:p>
        </w:tc>
      </w:tr>
    </w:tbl>
    <w:p w14:paraId="0044559A" w14:textId="25478A29" w:rsidR="00280FB2" w:rsidRDefault="00280FB2" w:rsidP="00280FB2">
      <w:pPr>
        <w:pStyle w:val="NK-bodovanje"/>
      </w:pPr>
      <w:r>
        <w:t xml:space="preserve">za </w:t>
      </w:r>
      <w:r w:rsidR="009369E8">
        <w:t>točan</w:t>
      </w:r>
      <w:r>
        <w:t xml:space="preserve"> odgovor</w:t>
      </w:r>
      <w:r>
        <w:tab/>
        <w:t>0,5 bodova</w:t>
      </w:r>
    </w:p>
    <w:p w14:paraId="58949397" w14:textId="77777777" w:rsidR="00280FB2" w:rsidRDefault="00280FB2" w:rsidP="00C81FD7">
      <w:pPr>
        <w:pStyle w:val="NK-half-line"/>
      </w:pPr>
    </w:p>
    <w:p w14:paraId="56EEECDC" w14:textId="77777777" w:rsidR="00280FB2" w:rsidRDefault="00280FB2" w:rsidP="00280FB2">
      <w:pPr>
        <w:pStyle w:val="NK-Tekst"/>
      </w:pPr>
      <w:r w:rsidRPr="004003EF">
        <w:rPr>
          <w:b/>
          <w:bCs/>
        </w:rPr>
        <w:t>PITANJE 3</w:t>
      </w:r>
      <w:r>
        <w:t>. Odredi smjer pomaka ravnoteže nakon dodatka kiseline.</w:t>
      </w:r>
    </w:p>
    <w:tbl>
      <w:tblPr>
        <w:tblW w:w="28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</w:tblGrid>
      <w:tr w:rsidR="00994AB3" w14:paraId="633C97A0" w14:textId="77777777" w:rsidTr="00994AB3">
        <w:trPr>
          <w:trHeight w:val="397"/>
        </w:trPr>
        <w:tc>
          <w:tcPr>
            <w:tcW w:w="283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A9BBA08" w14:textId="5DA28B3E" w:rsidR="00994AB3" w:rsidRPr="00827923" w:rsidRDefault="00994AB3" w:rsidP="00994AB3">
            <w:pPr>
              <w:pStyle w:val="NK-rjeenja"/>
            </w:pPr>
            <w:r>
              <w:t xml:space="preserve">prema reaktantima, </w:t>
            </w:r>
            <w:r w:rsidRPr="00CD0A5D">
              <w:t>←</w:t>
            </w:r>
          </w:p>
        </w:tc>
      </w:tr>
    </w:tbl>
    <w:p w14:paraId="02F5B484" w14:textId="660E0B7E" w:rsidR="00280FB2" w:rsidRDefault="00280FB2" w:rsidP="00280FB2">
      <w:pPr>
        <w:pStyle w:val="NK-bodovanje"/>
      </w:pPr>
      <w:r>
        <w:t xml:space="preserve">za </w:t>
      </w:r>
      <w:r w:rsidR="009369E8">
        <w:t>točan</w:t>
      </w:r>
      <w:r>
        <w:t xml:space="preserve"> odgovor</w:t>
      </w:r>
      <w:r>
        <w:tab/>
        <w:t>0,5 bodova</w:t>
      </w:r>
    </w:p>
    <w:p w14:paraId="271ACD4C" w14:textId="77777777" w:rsidR="00280FB2" w:rsidRDefault="00280FB2" w:rsidP="00C81FD7">
      <w:pPr>
        <w:pStyle w:val="NK-half-line"/>
      </w:pPr>
    </w:p>
    <w:p w14:paraId="4A42AFEF" w14:textId="6D45C5B9" w:rsidR="00280FB2" w:rsidRDefault="00280FB2" w:rsidP="00280FB2">
      <w:pPr>
        <w:pStyle w:val="NK-Tekst"/>
      </w:pPr>
      <w:r w:rsidRPr="008006A8">
        <w:rPr>
          <w:b/>
          <w:bCs/>
        </w:rPr>
        <w:t>PITANJE 4</w:t>
      </w:r>
      <w:r>
        <w:t>. Trovalentni ion željeza okružen je sa 6 molekula vode. Vodena otopina takvog</w:t>
      </w:r>
      <w:r w:rsidR="009369E8">
        <w:t>a</w:t>
      </w:r>
      <w:r>
        <w:t xml:space="preserve"> iona ima pH-vrijednost manju od 7. Napiši jednadžbu koja objašanjava takvu pH-vrijednost.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994AB3" w14:paraId="4C23E69E" w14:textId="77777777" w:rsidTr="00994AB3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A92C888" w14:textId="0D71FC19" w:rsidR="00994AB3" w:rsidRPr="00827923" w:rsidRDefault="00994AB3" w:rsidP="00994AB3">
            <w:pPr>
              <w:pStyle w:val="NK-rjeenja"/>
              <w:jc w:val="center"/>
            </w:pPr>
            <w:r>
              <w:t>[Fe(H</w:t>
            </w:r>
            <w:r w:rsidRPr="00260D36">
              <w:rPr>
                <w:vertAlign w:val="subscript"/>
              </w:rPr>
              <w:t>2</w:t>
            </w:r>
            <w:r>
              <w:t>O)</w:t>
            </w:r>
            <w:r w:rsidRPr="00260D36">
              <w:rPr>
                <w:vertAlign w:val="subscript"/>
              </w:rPr>
              <w:t>6</w:t>
            </w:r>
            <w:r>
              <w:t>]</w:t>
            </w:r>
            <w:r w:rsidRPr="00260D36">
              <w:rPr>
                <w:vertAlign w:val="superscript"/>
              </w:rPr>
              <w:t>3+</w:t>
            </w:r>
            <w:r>
              <w:t xml:space="preserve">  + H</w:t>
            </w:r>
            <w:r w:rsidRPr="00260D36">
              <w:rPr>
                <w:vertAlign w:val="subscript"/>
              </w:rPr>
              <w:t>2</w:t>
            </w:r>
            <w:r>
              <w:t xml:space="preserve">O </w:t>
            </w:r>
            <w:r w:rsidRPr="00260D36">
              <w:rPr>
                <w:rFonts w:ascii="Cambria Math" w:hAnsi="Cambria Math" w:cs="Cambria Math"/>
              </w:rPr>
              <w:t>⇌</w:t>
            </w:r>
            <w:r>
              <w:t xml:space="preserve"> </w:t>
            </w:r>
            <w:r w:rsidRPr="00260D36">
              <w:t>[Fe(H</w:t>
            </w:r>
            <w:r w:rsidRPr="00260D36">
              <w:rPr>
                <w:vertAlign w:val="subscript"/>
              </w:rPr>
              <w:t>2</w:t>
            </w:r>
            <w:r w:rsidRPr="00260D36">
              <w:t>O)</w:t>
            </w:r>
            <w:r>
              <w:rPr>
                <w:vertAlign w:val="subscript"/>
              </w:rPr>
              <w:t>5</w:t>
            </w:r>
            <w:r>
              <w:t>(OH)</w:t>
            </w:r>
            <w:r w:rsidRPr="00260D36">
              <w:t>]</w:t>
            </w:r>
            <w:r>
              <w:rPr>
                <w:vertAlign w:val="superscript"/>
              </w:rPr>
              <w:t>2</w:t>
            </w:r>
            <w:r w:rsidRPr="00260D36">
              <w:rPr>
                <w:vertAlign w:val="superscript"/>
              </w:rPr>
              <w:t>+</w:t>
            </w:r>
            <w:r w:rsidRPr="00260D36">
              <w:t xml:space="preserve">  </w:t>
            </w:r>
            <w:r>
              <w:t>+ H</w:t>
            </w:r>
            <w:r w:rsidRPr="00260D36">
              <w:rPr>
                <w:vertAlign w:val="subscript"/>
              </w:rPr>
              <w:t>3</w:t>
            </w:r>
            <w:r>
              <w:t>O</w:t>
            </w:r>
            <w:r w:rsidRPr="00260D36">
              <w:rPr>
                <w:vertAlign w:val="superscript"/>
              </w:rPr>
              <w:t>+</w:t>
            </w:r>
          </w:p>
        </w:tc>
      </w:tr>
    </w:tbl>
    <w:p w14:paraId="1BF1649B" w14:textId="0D138673" w:rsidR="00280FB2" w:rsidRPr="001730AB" w:rsidRDefault="00280FB2" w:rsidP="00280FB2">
      <w:pPr>
        <w:pStyle w:val="NK-bodovanje"/>
      </w:pPr>
      <w:r w:rsidRPr="001730AB">
        <w:t xml:space="preserve">za </w:t>
      </w:r>
      <w:r w:rsidR="009369E8">
        <w:t>točan</w:t>
      </w:r>
      <w:r w:rsidRPr="001730AB">
        <w:t xml:space="preserve"> JKR</w:t>
      </w:r>
      <w:r w:rsidRPr="001730AB">
        <w:tab/>
        <w:t>1 bod</w:t>
      </w:r>
    </w:p>
    <w:p w14:paraId="10348886" w14:textId="77777777" w:rsidR="00280FB2" w:rsidRPr="00784BD2" w:rsidRDefault="00280FB2" w:rsidP="00C81FD7">
      <w:pPr>
        <w:pStyle w:val="NK-half-line"/>
      </w:pPr>
    </w:p>
    <w:p w14:paraId="4A662451" w14:textId="1ED4D4D4" w:rsidR="00280FB2" w:rsidRDefault="00280FB2" w:rsidP="00280FB2">
      <w:pPr>
        <w:pStyle w:val="NK-Tekst"/>
      </w:pPr>
      <w:r w:rsidRPr="00D30F5C">
        <w:rPr>
          <w:b/>
          <w:bCs/>
        </w:rPr>
        <w:t xml:space="preserve">PITANJE </w:t>
      </w:r>
      <w:r>
        <w:rPr>
          <w:b/>
          <w:bCs/>
        </w:rPr>
        <w:t>5</w:t>
      </w:r>
      <w:r>
        <w:t xml:space="preserve">. </w:t>
      </w:r>
      <w:r w:rsidRPr="000C18A0">
        <w:t>Napiši zbirnu reakciju nastajanja heksatiocijanatoferatnog</w:t>
      </w:r>
      <w:r w:rsidR="009369E8">
        <w:t>a</w:t>
      </w:r>
      <w:r w:rsidRPr="000C18A0">
        <w:t xml:space="preserve"> iona iz vodene otopine navodeći agregacijska stanja.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994AB3" w14:paraId="442A0E99" w14:textId="77777777" w:rsidTr="00994AB3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474E960" w14:textId="24231848" w:rsidR="00994AB3" w:rsidRPr="00827923" w:rsidRDefault="00994AB3" w:rsidP="00994AB3">
            <w:pPr>
              <w:pStyle w:val="NK-rjeenja"/>
              <w:jc w:val="center"/>
            </w:pPr>
            <w:r w:rsidRPr="00DA3461">
              <w:t>[Fe(H</w:t>
            </w:r>
            <w:r w:rsidRPr="00DA3461">
              <w:rPr>
                <w:vertAlign w:val="subscript"/>
              </w:rPr>
              <w:t>2</w:t>
            </w:r>
            <w:r w:rsidRPr="00DA3461">
              <w:t>O)</w:t>
            </w:r>
            <w:r w:rsidRPr="00DA3461">
              <w:rPr>
                <w:vertAlign w:val="subscript"/>
              </w:rPr>
              <w:t>6</w:t>
            </w:r>
            <w:r w:rsidRPr="00DA3461">
              <w:t>]</w:t>
            </w:r>
            <w:r w:rsidRPr="00DA3461">
              <w:rPr>
                <w:vertAlign w:val="superscript"/>
              </w:rPr>
              <w:t>3+</w:t>
            </w:r>
            <w:r w:rsidRPr="00DA3461">
              <w:t>(aq) + 6SCN</w:t>
            </w:r>
            <w:r w:rsidRPr="00D30F5C">
              <w:rPr>
                <w:rFonts w:ascii="Calibri" w:hAnsi="Calibri" w:cs="Calibri"/>
                <w:vertAlign w:val="superscript"/>
              </w:rPr>
              <w:t>‒</w:t>
            </w:r>
            <w:r w:rsidRPr="00DA3461">
              <w:t xml:space="preserve">(aq) </w:t>
            </w:r>
            <m:oMath>
              <m:r>
                <w:rPr>
                  <w:rFonts w:ascii="Cambria Math" w:hAnsi="Cambria Math"/>
                </w:rPr>
                <m:t>⇌</m:t>
              </m:r>
            </m:oMath>
            <w:r w:rsidRPr="00DA3461">
              <w:t xml:space="preserve"> [Fe(NCS)</w:t>
            </w:r>
            <w:r w:rsidRPr="00DA3461">
              <w:rPr>
                <w:vertAlign w:val="subscript"/>
              </w:rPr>
              <w:t>6</w:t>
            </w:r>
            <w:r w:rsidRPr="00DA3461">
              <w:t>]</w:t>
            </w:r>
            <w:r w:rsidRPr="00DA3461">
              <w:rPr>
                <w:vertAlign w:val="superscript"/>
              </w:rPr>
              <w:t>3</w:t>
            </w:r>
            <w:r>
              <w:rPr>
                <w:rFonts w:ascii="Calibri" w:hAnsi="Calibri" w:cs="Calibri"/>
                <w:vertAlign w:val="superscript"/>
              </w:rPr>
              <w:t>‒</w:t>
            </w:r>
            <w:r w:rsidRPr="00DA3461">
              <w:t>(aq) + 6H</w:t>
            </w:r>
            <w:r w:rsidRPr="00DA3461">
              <w:rPr>
                <w:vertAlign w:val="subscript"/>
              </w:rPr>
              <w:t>2</w:t>
            </w:r>
            <w:r w:rsidRPr="00DA3461">
              <w:t>O(l)</w:t>
            </w:r>
          </w:p>
        </w:tc>
      </w:tr>
    </w:tbl>
    <w:p w14:paraId="3CDCCB0E" w14:textId="2F2174C8" w:rsidR="00280FB2" w:rsidRDefault="00280FB2" w:rsidP="00280FB2">
      <w:pPr>
        <w:pStyle w:val="NK-bodovanje"/>
      </w:pPr>
      <w:r w:rsidRPr="00D30F5C">
        <w:t xml:space="preserve">za </w:t>
      </w:r>
      <w:r w:rsidR="009369E8">
        <w:t>točno</w:t>
      </w:r>
      <w:r w:rsidRPr="00D30F5C">
        <w:t xml:space="preserve"> napisan JKR </w:t>
      </w:r>
      <w:r>
        <w:t xml:space="preserve">s pripadajućim agregacijskim stanjima </w:t>
      </w:r>
      <w:r w:rsidRPr="00D30F5C">
        <w:tab/>
      </w:r>
      <w:r>
        <w:t>1,5 bod</w:t>
      </w:r>
      <w:r w:rsidR="00D0424E">
        <w:t>ova</w:t>
      </w:r>
    </w:p>
    <w:p w14:paraId="64E7A3BF" w14:textId="77777777" w:rsidR="00280FB2" w:rsidRDefault="00280FB2" w:rsidP="00C81FD7">
      <w:pPr>
        <w:pStyle w:val="NK-half-line"/>
      </w:pPr>
    </w:p>
    <w:p w14:paraId="2581BEEA" w14:textId="6F39E90C" w:rsidR="00280FB2" w:rsidRDefault="00280FB2" w:rsidP="00280FB2">
      <w:pPr>
        <w:pStyle w:val="NK-Tekst"/>
      </w:pPr>
      <w:r w:rsidRPr="000C18A0">
        <w:rPr>
          <w:b/>
          <w:bCs/>
        </w:rPr>
        <w:t>PITANJE 6</w:t>
      </w:r>
      <w:r w:rsidR="00994AB3">
        <w:t>.</w:t>
      </w:r>
      <w:r>
        <w:t xml:space="preserve"> Napiši izraz za kocentracijsku konstantu ravnoteže na temelju jednadžbe iz pitanja 5.</w:t>
      </w:r>
    </w:p>
    <w:p w14:paraId="12F1CEFC" w14:textId="77777777" w:rsidR="00280FB2" w:rsidRDefault="00280FB2" w:rsidP="00280FB2">
      <w:pPr>
        <w:pStyle w:val="NK-Tekst"/>
      </w:pPr>
    </w:p>
    <w:p w14:paraId="619E648C" w14:textId="2C63F5A1" w:rsidR="00280FB2" w:rsidRPr="008E6693" w:rsidRDefault="008E6693" w:rsidP="00C81FD7">
      <w:pPr>
        <w:pStyle w:val="NK-rjeenja"/>
      </w:pPr>
      <w:r w:rsidRPr="008E6693">
        <w:rPr>
          <w:position w:val="-26"/>
        </w:rPr>
        <w:object w:dxaOrig="2680" w:dyaOrig="620" w14:anchorId="4E92D85B">
          <v:shape id="_x0000_i1031" type="#_x0000_t75" style="width:133.6pt;height:31.15pt" o:ole="">
            <v:imagedata r:id="rId28" o:title=""/>
          </v:shape>
          <o:OLEObject Type="Embed" ProgID="Equation.DSMT4" ShapeID="_x0000_i1031" DrawAspect="Content" ObjectID="_1777609377" r:id="rId29"/>
        </w:object>
      </w:r>
    </w:p>
    <w:p w14:paraId="1484483F" w14:textId="77777777" w:rsidR="00280FB2" w:rsidRDefault="00280FB2" w:rsidP="00280FB2">
      <w:pPr>
        <w:pStyle w:val="NK-Tekst"/>
      </w:pPr>
    </w:p>
    <w:p w14:paraId="39FDCC63" w14:textId="7D7F1026" w:rsidR="00280FB2" w:rsidRPr="000C18A0" w:rsidRDefault="00280FB2" w:rsidP="00280FB2">
      <w:pPr>
        <w:pStyle w:val="NK-bodovanje"/>
      </w:pPr>
      <w:r w:rsidRPr="000C18A0">
        <w:t xml:space="preserve">za </w:t>
      </w:r>
      <w:r w:rsidR="009369E8">
        <w:t>točno</w:t>
      </w:r>
      <w:r w:rsidRPr="000C18A0">
        <w:t xml:space="preserve"> napisan izraz za </w:t>
      </w:r>
      <w:r w:rsidRPr="000C18A0">
        <w:rPr>
          <w:i/>
          <w:iCs/>
        </w:rPr>
        <w:t>K</w:t>
      </w:r>
      <w:r w:rsidRPr="000C18A0">
        <w:rPr>
          <w:vertAlign w:val="subscript"/>
        </w:rPr>
        <w:t>c</w:t>
      </w:r>
      <w:r w:rsidRPr="000C18A0">
        <w:tab/>
        <w:t>0,5 bodova</w:t>
      </w:r>
    </w:p>
    <w:p w14:paraId="5896C476" w14:textId="77777777" w:rsidR="00280FB2" w:rsidRDefault="00280FB2" w:rsidP="00C81FD7">
      <w:pPr>
        <w:pStyle w:val="NK-half-line"/>
      </w:pPr>
    </w:p>
    <w:p w14:paraId="2AFBBC2F" w14:textId="77777777" w:rsidR="00280FB2" w:rsidRDefault="00280FB2" w:rsidP="00280FB2">
      <w:pPr>
        <w:pStyle w:val="NK-Tekst"/>
      </w:pPr>
      <w:r w:rsidRPr="00C62070">
        <w:rPr>
          <w:b/>
          <w:bCs/>
        </w:rPr>
        <w:t>PITANJE 7</w:t>
      </w:r>
      <w:r>
        <w:t>. Hrđa je produkt korozije željeza. Jednadžbama oksidacije i redukcije prikaži nastajanje korozije.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994AB3" w14:paraId="66ACC2A1" w14:textId="77777777" w:rsidTr="00994AB3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B668298" w14:textId="6E69D49D" w:rsidR="00994AB3" w:rsidRPr="00827923" w:rsidRDefault="00994AB3" w:rsidP="00994AB3">
            <w:pPr>
              <w:pStyle w:val="NK-rjeenja"/>
            </w:pPr>
            <w:r w:rsidRPr="00102521">
              <w:rPr>
                <w:color w:val="auto"/>
              </w:rPr>
              <w:t xml:space="preserve">oksidacija: </w:t>
            </w:r>
            <w:r w:rsidRPr="00896FFF">
              <w:rPr>
                <w:rStyle w:val="NK-rjeenjaChar"/>
              </w:rPr>
              <w:t xml:space="preserve">Fe(s) </w:t>
            </w:r>
            <w:r w:rsidR="00102521" w:rsidRPr="00F46320">
              <w:t>→</w:t>
            </w:r>
            <w:r>
              <w:rPr>
                <w:rStyle w:val="NK-rjeenjaChar"/>
              </w:rPr>
              <w:t xml:space="preserve"> </w:t>
            </w:r>
            <w:r w:rsidRPr="00896FFF">
              <w:rPr>
                <w:rStyle w:val="NK-rjeenjaChar"/>
              </w:rPr>
              <w:t>Fe</w:t>
            </w:r>
            <w:r w:rsidRPr="00524F79">
              <w:rPr>
                <w:rStyle w:val="NK-rjeenjaChar"/>
                <w:vertAlign w:val="superscript"/>
              </w:rPr>
              <w:t>2+(</w:t>
            </w:r>
            <w:r w:rsidRPr="00896FFF">
              <w:rPr>
                <w:rStyle w:val="NK-rjeenjaChar"/>
              </w:rPr>
              <w:t>aq) + 2e</w:t>
            </w:r>
            <w:r w:rsidRPr="00102521">
              <w:rPr>
                <w:rStyle w:val="NK-rjeenjaChar"/>
                <w:vertAlign w:val="superscript"/>
              </w:rPr>
              <w:t>−</w:t>
            </w:r>
          </w:p>
        </w:tc>
      </w:tr>
      <w:tr w:rsidR="00994AB3" w14:paraId="5ECCC64B" w14:textId="77777777" w:rsidTr="00994AB3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CB38A49" w14:textId="6B3AE873" w:rsidR="00994AB3" w:rsidRPr="00827923" w:rsidRDefault="00994AB3" w:rsidP="00994AB3">
            <w:pPr>
              <w:pStyle w:val="NK-rjeenja"/>
            </w:pPr>
            <w:r w:rsidRPr="00102521">
              <w:rPr>
                <w:color w:val="auto"/>
              </w:rPr>
              <w:t xml:space="preserve">redukcija: </w:t>
            </w:r>
            <w:r w:rsidRPr="00896FFF">
              <w:t>O</w:t>
            </w:r>
            <w:r w:rsidRPr="00896FFF">
              <w:rPr>
                <w:vertAlign w:val="subscript"/>
              </w:rPr>
              <w:t>2</w:t>
            </w:r>
            <w:r w:rsidRPr="00896FFF">
              <w:t>(g)</w:t>
            </w:r>
            <w:r>
              <w:t xml:space="preserve"> </w:t>
            </w:r>
            <w:r w:rsidRPr="00896FFF">
              <w:t>+</w:t>
            </w:r>
            <w:r>
              <w:t xml:space="preserve"> </w:t>
            </w:r>
            <w:r w:rsidRPr="00896FFF">
              <w:t>2H</w:t>
            </w:r>
            <w:r w:rsidRPr="00896FFF">
              <w:rPr>
                <w:vertAlign w:val="subscript"/>
              </w:rPr>
              <w:t>2</w:t>
            </w:r>
            <w:r w:rsidRPr="00896FFF">
              <w:t>O(l)</w:t>
            </w:r>
            <w:r>
              <w:t xml:space="preserve"> </w:t>
            </w:r>
            <w:r w:rsidRPr="00896FFF">
              <w:t>+</w:t>
            </w:r>
            <w:r>
              <w:t xml:space="preserve"> </w:t>
            </w:r>
            <w:r w:rsidRPr="00896FFF">
              <w:t>4e</w:t>
            </w:r>
            <w:r w:rsidRPr="00896FFF">
              <w:rPr>
                <w:vertAlign w:val="superscript"/>
              </w:rPr>
              <w:t>−</w:t>
            </w:r>
            <w:r w:rsidRPr="00102521">
              <w:t xml:space="preserve"> </w:t>
            </w:r>
            <w:r w:rsidR="00102521" w:rsidRPr="00F46320">
              <w:t>→</w:t>
            </w:r>
            <w:r>
              <w:t xml:space="preserve"> </w:t>
            </w:r>
            <w:r w:rsidRPr="00896FFF">
              <w:t>4OH</w:t>
            </w:r>
            <w:r w:rsidRPr="00896FFF">
              <w:rPr>
                <w:vertAlign w:val="superscript"/>
              </w:rPr>
              <w:t>−</w:t>
            </w:r>
            <w:r w:rsidRPr="00896FFF">
              <w:t>(aq)</w:t>
            </w:r>
          </w:p>
        </w:tc>
      </w:tr>
    </w:tbl>
    <w:p w14:paraId="189959BB" w14:textId="54560065" w:rsidR="00280FB2" w:rsidRPr="00896FFF" w:rsidRDefault="00280FB2" w:rsidP="00280FB2">
      <w:pPr>
        <w:pStyle w:val="NK-bodovanje"/>
      </w:pPr>
      <w:r w:rsidRPr="00896FFF">
        <w:t xml:space="preserve">za </w:t>
      </w:r>
      <w:r w:rsidR="009369E8">
        <w:t>točno</w:t>
      </w:r>
      <w:r w:rsidRPr="00896FFF">
        <w:t xml:space="preserve"> napisan JKR s pripadajućim agregacijskim stanjima </w:t>
      </w:r>
      <w:r w:rsidRPr="00896FFF">
        <w:tab/>
      </w:r>
      <w:r>
        <w:t xml:space="preserve">2 </w:t>
      </w:r>
      <w:r w:rsidR="00C81FD7">
        <w:t>×</w:t>
      </w:r>
      <w:r>
        <w:t xml:space="preserve"> </w:t>
      </w:r>
      <w:r w:rsidR="00C81FD7">
        <w:t xml:space="preserve">1,5 </w:t>
      </w:r>
      <w:r>
        <w:t>= 3 bod</w:t>
      </w:r>
      <w:r w:rsidR="00D0424E">
        <w:t>ov</w:t>
      </w:r>
      <w:r>
        <w:t>a</w:t>
      </w:r>
    </w:p>
    <w:p w14:paraId="28618279" w14:textId="1FCE9C2F" w:rsidR="00D0424E" w:rsidRDefault="00D0424E" w:rsidP="000D156D">
      <w:pPr>
        <w:pStyle w:val="NK-Tekst"/>
      </w:pPr>
    </w:p>
    <w:p w14:paraId="544A8992" w14:textId="77777777" w:rsidR="00D0424E" w:rsidRDefault="00D0424E" w:rsidP="000D156D">
      <w:pPr>
        <w:pStyle w:val="NK-Tekst"/>
        <w:sectPr w:rsidR="00D0424E" w:rsidSect="00003136">
          <w:footerReference w:type="default" r:id="rId30"/>
          <w:pgSz w:w="11906" w:h="16838" w:code="9"/>
          <w:pgMar w:top="851" w:right="851" w:bottom="851" w:left="851" w:header="680" w:footer="680" w:gutter="0"/>
          <w:cols w:space="708"/>
          <w:docGrid w:linePitch="360"/>
        </w:sectPr>
      </w:pPr>
    </w:p>
    <w:p w14:paraId="3B436CBE" w14:textId="74C657A6" w:rsidR="00D0424E" w:rsidRDefault="00D0424E" w:rsidP="00D0424E">
      <w:pPr>
        <w:pStyle w:val="NK-Tekst"/>
      </w:pPr>
    </w:p>
    <w:p w14:paraId="24AF8353" w14:textId="77777777" w:rsidR="00D0424E" w:rsidRDefault="00D0424E" w:rsidP="00D0424E">
      <w:pPr>
        <w:pStyle w:val="NK-Tekst"/>
      </w:pPr>
    </w:p>
    <w:p w14:paraId="7C4DD9DF" w14:textId="77777777" w:rsidR="00D0424E" w:rsidRDefault="00D0424E" w:rsidP="00D0424E">
      <w:pPr>
        <w:pStyle w:val="NK-Tekst"/>
      </w:pPr>
    </w:p>
    <w:p w14:paraId="51AC2E3B" w14:textId="77777777" w:rsidR="00D0424E" w:rsidRDefault="00D0424E" w:rsidP="00D0424E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080128" behindDoc="1" locked="0" layoutInCell="1" allowOverlap="1" wp14:anchorId="797D9C71" wp14:editId="62E7A37E">
                <wp:simplePos x="0" y="0"/>
                <wp:positionH relativeFrom="margin">
                  <wp:align>right</wp:align>
                </wp:positionH>
                <wp:positionV relativeFrom="paragraph">
                  <wp:posOffset>205257</wp:posOffset>
                </wp:positionV>
                <wp:extent cx="6480000" cy="921224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000" cy="92122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14E3EDAA" id="Rectangle 3" o:spid="_x0000_s1026" style="position:absolute;margin-left:459.05pt;margin-top:16.15pt;width:510.25pt;height:72.55pt;z-index:-2512363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" fillcolor="#f2f2f2 [3052]" stroked="f" strokeweight="1pt">
                <w10:wrap anchorx="margin"/>
              </v:rect>
            </w:pict>
          </mc:Fallback>
        </mc:AlternateContent>
      </w:r>
    </w:p>
    <w:tbl>
      <w:tblPr>
        <w:tblW w:w="9816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9"/>
        <w:gridCol w:w="1170"/>
        <w:gridCol w:w="329"/>
        <w:gridCol w:w="1170"/>
        <w:gridCol w:w="329"/>
        <w:gridCol w:w="1170"/>
        <w:gridCol w:w="360"/>
        <w:gridCol w:w="1145"/>
        <w:gridCol w:w="386"/>
        <w:gridCol w:w="759"/>
      </w:tblGrid>
      <w:tr w:rsidR="00D0424E" w:rsidRPr="006379AE" w14:paraId="360C15F0" w14:textId="77777777" w:rsidTr="00680BCF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55766EC4" w14:textId="77777777" w:rsidR="00D0424E" w:rsidRPr="006379AE" w:rsidRDefault="00D0424E" w:rsidP="00680BC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shd w:val="clear" w:color="auto" w:fill="auto"/>
            <w:vAlign w:val="bottom"/>
          </w:tcPr>
          <w:p w14:paraId="3B842D2B" w14:textId="77777777" w:rsidR="00D0424E" w:rsidRDefault="00D0424E" w:rsidP="00680BC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58C5ADE6" w14:textId="77777777" w:rsidR="00D0424E" w:rsidRDefault="00D0424E" w:rsidP="00680BC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vAlign w:val="bottom"/>
          </w:tcPr>
          <w:p w14:paraId="32AD443F" w14:textId="77777777" w:rsidR="00D0424E" w:rsidRDefault="00D0424E" w:rsidP="00680BC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3C1FE9BF" w14:textId="77777777" w:rsidR="00D0424E" w:rsidRDefault="00D0424E" w:rsidP="00680BC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vAlign w:val="bottom"/>
          </w:tcPr>
          <w:p w14:paraId="2F571B74" w14:textId="77777777" w:rsidR="00D0424E" w:rsidRDefault="00D0424E" w:rsidP="00680BC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3BC50D87" w14:textId="77777777" w:rsidR="00D0424E" w:rsidRPr="006379AE" w:rsidRDefault="00D0424E" w:rsidP="00680BC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vAlign w:val="bottom"/>
          </w:tcPr>
          <w:p w14:paraId="11A4CC76" w14:textId="77777777" w:rsidR="00D0424E" w:rsidRDefault="00D0424E" w:rsidP="00680BC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A448B3A" w14:textId="77777777" w:rsidR="00D0424E" w:rsidRPr="006379AE" w:rsidRDefault="00D0424E" w:rsidP="00680BC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329E3166" w14:textId="77777777" w:rsidR="00D0424E" w:rsidRPr="006379AE" w:rsidRDefault="00D0424E" w:rsidP="00680BC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2"/>
            <w:tcMar>
              <w:left w:w="0" w:type="dxa"/>
              <w:right w:w="0" w:type="dxa"/>
            </w:tcMar>
            <w:vAlign w:val="bottom"/>
          </w:tcPr>
          <w:p w14:paraId="79D9DD4F" w14:textId="77777777" w:rsidR="00D0424E" w:rsidRPr="006379AE" w:rsidRDefault="00D0424E" w:rsidP="00680BCF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Ukupni </w:t>
            </w:r>
            <w:r w:rsidRPr="006379AE">
              <w:rPr>
                <w:rFonts w:ascii="Arial" w:hAnsi="Arial" w:cs="Arial"/>
                <w:b/>
                <w:sz w:val="20"/>
              </w:rPr>
              <w:t>bodovi</w:t>
            </w:r>
          </w:p>
        </w:tc>
      </w:tr>
      <w:tr w:rsidR="00D0424E" w:rsidRPr="006379AE" w14:paraId="1F42701D" w14:textId="77777777" w:rsidTr="00680BCF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B263F2" w14:textId="77777777" w:rsidR="00D0424E" w:rsidRPr="006379AE" w:rsidRDefault="00D0424E" w:rsidP="00680BC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0E087" w14:textId="77777777" w:rsidR="00D0424E" w:rsidRPr="006379AE" w:rsidRDefault="00D0424E" w:rsidP="00680BCF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A27BED" w14:textId="77777777" w:rsidR="00D0424E" w:rsidRPr="006379AE" w:rsidRDefault="00D0424E" w:rsidP="00680BC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14:paraId="4E79079E" w14:textId="77777777" w:rsidR="00D0424E" w:rsidRPr="006379AE" w:rsidRDefault="00D0424E" w:rsidP="00680BC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260E0B" w14:textId="77777777" w:rsidR="00D0424E" w:rsidRPr="006379AE" w:rsidRDefault="00D0424E" w:rsidP="00680BC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14:paraId="12F58714" w14:textId="77777777" w:rsidR="00D0424E" w:rsidRPr="006379AE" w:rsidRDefault="00D0424E" w:rsidP="00680BC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4BBDE3" w14:textId="77777777" w:rsidR="00D0424E" w:rsidRPr="006379AE" w:rsidRDefault="00D0424E" w:rsidP="00680BC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C0B370" w14:textId="77777777" w:rsidR="00D0424E" w:rsidRPr="006379AE" w:rsidRDefault="00D0424E" w:rsidP="00680BCF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0FB0A0D7" w14:textId="77777777" w:rsidR="00D0424E" w:rsidRPr="006379AE" w:rsidRDefault="00D0424E" w:rsidP="00680BC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1700B8" w14:textId="77777777" w:rsidR="00D0424E" w:rsidRPr="006379AE" w:rsidRDefault="00D0424E" w:rsidP="00680BCF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3B83578E" w14:textId="77777777" w:rsidR="00D0424E" w:rsidRPr="006379AE" w:rsidRDefault="00D0424E" w:rsidP="00680BC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38C2ABB7" w14:textId="5FD68CF0" w:rsidR="00D0424E" w:rsidRPr="007507E1" w:rsidRDefault="00D0424E" w:rsidP="00ED00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507E1"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="000F0786" w:rsidRPr="007507E1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</w:tr>
    </w:tbl>
    <w:p w14:paraId="52D3B9D6" w14:textId="77777777" w:rsidR="00D0424E" w:rsidRDefault="00D0424E" w:rsidP="00D0424E">
      <w:pPr>
        <w:pBdr>
          <w:bottom w:val="double" w:sz="6" w:space="1" w:color="auto"/>
        </w:pBdr>
        <w:rPr>
          <w:rFonts w:ascii="Arial" w:hAnsi="Arial" w:cs="Arial"/>
        </w:rPr>
      </w:pPr>
    </w:p>
    <w:p w14:paraId="1F8D3484" w14:textId="77777777" w:rsidR="00D0424E" w:rsidRPr="00245EE9" w:rsidRDefault="00D0424E" w:rsidP="00D0424E">
      <w:pPr>
        <w:pStyle w:val="NK-Tekst"/>
      </w:pPr>
    </w:p>
    <w:p w14:paraId="44720FD8" w14:textId="0A41EEF1" w:rsidR="000F622C" w:rsidRDefault="000F622C" w:rsidP="000F622C">
      <w:pPr>
        <w:pStyle w:val="NK-Tekst"/>
      </w:pPr>
    </w:p>
    <w:sectPr w:rsidR="000F622C" w:rsidSect="00003136">
      <w:footerReference w:type="default" r:id="rId31"/>
      <w:pgSz w:w="11906" w:h="16838" w:code="9"/>
      <w:pgMar w:top="851" w:right="851" w:bottom="851" w:left="85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6FAD6" w14:textId="77777777" w:rsidR="00D314AF" w:rsidRDefault="00D314AF" w:rsidP="00EF0FB2">
      <w:pPr>
        <w:pStyle w:val="Heading1"/>
      </w:pPr>
      <w:r>
        <w:separator/>
      </w:r>
    </w:p>
  </w:endnote>
  <w:endnote w:type="continuationSeparator" w:id="0">
    <w:p w14:paraId="559A43FE" w14:textId="77777777" w:rsidR="00D314AF" w:rsidRDefault="00D314AF" w:rsidP="00EF0FB2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 Extrabold">
    <w:altName w:val="Segoe UI"/>
    <w:panose1 w:val="020B0906030804020204"/>
    <w:charset w:val="EE"/>
    <w:family w:val="swiss"/>
    <w:pitch w:val="variable"/>
    <w:sig w:usb0="E00002EF" w:usb1="4000205B" w:usb2="00000028" w:usb3="00000000" w:csb0="0000019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680BCF" w14:paraId="6FA58037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5726B0D" w14:textId="6D5B7DC6" w:rsidR="00680BCF" w:rsidRPr="00B07022" w:rsidRDefault="00680BCF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774774">
            <w:rPr>
              <w:b/>
              <w:sz w:val="18"/>
            </w:rPr>
            <w:t>1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181D825" w14:textId="77777777" w:rsidR="00680BCF" w:rsidRPr="00761B59" w:rsidRDefault="00680BCF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D4DD830" w14:textId="77777777" w:rsidR="00680BCF" w:rsidRPr="00761B59" w:rsidRDefault="00680BCF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E6B6DA0" w14:textId="77777777" w:rsidR="00680BCF" w:rsidRPr="00761B59" w:rsidRDefault="00680BCF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A5951D8" w14:textId="3E928460" w:rsidR="00680BCF" w:rsidRPr="00761B59" w:rsidRDefault="00E30FBA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6,5</w:t>
          </w:r>
        </w:p>
      </w:tc>
    </w:tr>
  </w:tbl>
  <w:p w14:paraId="3B34B963" w14:textId="49B399A6" w:rsidR="00680BCF" w:rsidRDefault="00680BCF" w:rsidP="002479F7">
    <w:pPr>
      <w:pStyle w:val="NK-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680BCF" w14:paraId="7C2F4EB6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098ED327" w14:textId="19EC8ECA" w:rsidR="00680BCF" w:rsidRPr="00B07022" w:rsidRDefault="00680BCF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774774">
            <w:rPr>
              <w:b/>
              <w:sz w:val="18"/>
            </w:rPr>
            <w:t>2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74723E2" w14:textId="77777777" w:rsidR="00680BCF" w:rsidRPr="00761B59" w:rsidRDefault="00680BCF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F386F18" w14:textId="77777777" w:rsidR="00680BCF" w:rsidRPr="00761B59" w:rsidRDefault="00680BCF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30AA4F8" w14:textId="77777777" w:rsidR="00680BCF" w:rsidRPr="00761B59" w:rsidRDefault="00680BCF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4A6768E1" w14:textId="42C797F4" w:rsidR="00680BCF" w:rsidRPr="00761B59" w:rsidRDefault="00680BCF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8,5</w:t>
          </w:r>
        </w:p>
      </w:tc>
    </w:tr>
  </w:tbl>
  <w:p w14:paraId="3DEB9E31" w14:textId="77777777" w:rsidR="00680BCF" w:rsidRDefault="00680BCF" w:rsidP="002479F7">
    <w:pPr>
      <w:pStyle w:val="NK-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680BCF" w14:paraId="2A58C2C0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06BBAB5" w14:textId="0313EAC0" w:rsidR="00680BCF" w:rsidRPr="00B07022" w:rsidRDefault="00680BCF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774774">
            <w:rPr>
              <w:b/>
              <w:sz w:val="18"/>
            </w:rPr>
            <w:t>3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FE67FD3" w14:textId="77777777" w:rsidR="00680BCF" w:rsidRPr="00761B59" w:rsidRDefault="00680BCF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8C2CC32" w14:textId="77777777" w:rsidR="00680BCF" w:rsidRPr="00761B59" w:rsidRDefault="00680BCF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4206E75" w14:textId="77777777" w:rsidR="00680BCF" w:rsidRPr="00761B59" w:rsidRDefault="00680BCF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B3A659C" w14:textId="54E58BC8" w:rsidR="00680BCF" w:rsidRPr="00761B59" w:rsidRDefault="000F0786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4,5</w:t>
          </w:r>
        </w:p>
      </w:tc>
    </w:tr>
  </w:tbl>
  <w:p w14:paraId="2A34189E" w14:textId="77777777" w:rsidR="00680BCF" w:rsidRDefault="00680BCF" w:rsidP="002479F7">
    <w:pPr>
      <w:pStyle w:val="NK-Teks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680BCF" w14:paraId="5350D327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66115DB" w14:textId="3936D12B" w:rsidR="00680BCF" w:rsidRPr="00B07022" w:rsidRDefault="00680BCF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774774">
            <w:rPr>
              <w:b/>
              <w:sz w:val="18"/>
            </w:rPr>
            <w:t>4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5903446" w14:textId="77777777" w:rsidR="00680BCF" w:rsidRPr="00761B59" w:rsidRDefault="00680BCF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832205F" w14:textId="77777777" w:rsidR="00680BCF" w:rsidRPr="00761B59" w:rsidRDefault="00680BCF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610A62B" w14:textId="77777777" w:rsidR="00680BCF" w:rsidRPr="00761B59" w:rsidRDefault="00680BCF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67C3884D" w14:textId="2ED8F94A" w:rsidR="00680BCF" w:rsidRPr="00761B59" w:rsidRDefault="00680BCF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4,5</w:t>
          </w:r>
        </w:p>
      </w:tc>
    </w:tr>
  </w:tbl>
  <w:p w14:paraId="5EC16F8F" w14:textId="77777777" w:rsidR="00680BCF" w:rsidRDefault="00680BCF" w:rsidP="002479F7">
    <w:pPr>
      <w:pStyle w:val="NK-Teks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680BCF" w14:paraId="44F6B401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31FAF83" w14:textId="314C1892" w:rsidR="00680BCF" w:rsidRPr="00B07022" w:rsidRDefault="00680BCF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774774">
            <w:rPr>
              <w:b/>
              <w:sz w:val="18"/>
            </w:rPr>
            <w:t>5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19CE8F7" w14:textId="77777777" w:rsidR="00680BCF" w:rsidRPr="00761B59" w:rsidRDefault="00680BCF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3BA2244C" w14:textId="77777777" w:rsidR="00680BCF" w:rsidRPr="00761B59" w:rsidRDefault="00680BCF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65745E9" w14:textId="77777777" w:rsidR="00680BCF" w:rsidRPr="00761B59" w:rsidRDefault="00680BCF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6D21CE5D" w14:textId="2882793C" w:rsidR="00680BCF" w:rsidRPr="00761B59" w:rsidRDefault="00680BCF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16</w:t>
          </w:r>
        </w:p>
      </w:tc>
    </w:tr>
  </w:tbl>
  <w:p w14:paraId="47646BB2" w14:textId="77777777" w:rsidR="00680BCF" w:rsidRDefault="00680BCF" w:rsidP="002479F7">
    <w:pPr>
      <w:pStyle w:val="NK-Teks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D7370" w14:textId="77777777" w:rsidR="00680BCF" w:rsidRDefault="00680BCF" w:rsidP="002479F7">
    <w:pPr>
      <w:pStyle w:val="NK-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46AF2E" w14:textId="77777777" w:rsidR="00D314AF" w:rsidRDefault="00D314AF" w:rsidP="00EF0FB2">
      <w:pPr>
        <w:pStyle w:val="Heading1"/>
      </w:pPr>
      <w:r>
        <w:separator/>
      </w:r>
    </w:p>
  </w:footnote>
  <w:footnote w:type="continuationSeparator" w:id="0">
    <w:p w14:paraId="70855ECD" w14:textId="77777777" w:rsidR="00D314AF" w:rsidRDefault="00D314AF" w:rsidP="00EF0FB2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206"/>
    </w:tblGrid>
    <w:tr w:rsidR="00680BCF" w:rsidRPr="00BF0351" w14:paraId="2A83ECBA" w14:textId="77777777" w:rsidTr="000D156D">
      <w:trPr>
        <w:trHeight w:val="283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14:paraId="2D4E28E7" w14:textId="77777777" w:rsidR="00680BCF" w:rsidRPr="006165B4" w:rsidRDefault="00680BCF" w:rsidP="00D50EEF">
          <w:pPr>
            <w:contextualSpacing/>
            <w:jc w:val="center"/>
            <w:rPr>
              <w:rFonts w:ascii="Open Sans Extrabold" w:hAnsi="Open Sans Extrabold" w:cs="Open Sans Extrabold"/>
              <w:color w:val="C00000"/>
              <w:spacing w:val="40"/>
              <w:sz w:val="22"/>
              <w:szCs w:val="22"/>
            </w:rPr>
          </w:pPr>
          <w:r>
            <w:rPr>
              <w:rFonts w:ascii="Open Sans Extrabold" w:hAnsi="Open Sans Extrabold" w:cs="Open Sans Extrabold"/>
              <w:b/>
              <w:color w:val="C00000"/>
              <w:spacing w:val="40"/>
              <w:sz w:val="22"/>
              <w:szCs w:val="22"/>
            </w:rPr>
            <w:t>— RJEŠENJA —</w:t>
          </w:r>
        </w:p>
      </w:tc>
    </w:tr>
    <w:tr w:rsidR="00680BCF" w:rsidRPr="0072203D" w14:paraId="69BF36E2" w14:textId="77777777" w:rsidTr="000D156D">
      <w:trPr>
        <w:trHeight w:val="794"/>
        <w:jc w:val="center"/>
      </w:trPr>
      <w:tc>
        <w:tcPr>
          <w:tcW w:w="105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left w:w="57" w:type="dxa"/>
            <w:right w:w="57" w:type="dxa"/>
          </w:tcMar>
          <w:vAlign w:val="center"/>
        </w:tcPr>
        <w:p w14:paraId="221D6800" w14:textId="3F163329" w:rsidR="00680BCF" w:rsidRPr="0072203D" w:rsidRDefault="00680BCF" w:rsidP="00D50EEF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>
            <w:rPr>
              <w:rFonts w:ascii="Open Sans" w:hAnsi="Open Sans" w:cs="Open Sans"/>
              <w:b/>
              <w:sz w:val="22"/>
              <w:szCs w:val="22"/>
            </w:rPr>
            <w:t>Državno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 xml:space="preserve"> natjecanje iz kemije u šk. god. 202</w:t>
          </w:r>
          <w:r>
            <w:rPr>
              <w:rFonts w:ascii="Open Sans" w:hAnsi="Open Sans" w:cs="Open Sans"/>
              <w:b/>
              <w:sz w:val="22"/>
              <w:szCs w:val="22"/>
            </w:rPr>
            <w:t>3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./202</w:t>
          </w:r>
          <w:r>
            <w:rPr>
              <w:rFonts w:ascii="Open Sans" w:hAnsi="Open Sans" w:cs="Open Sans"/>
              <w:b/>
              <w:sz w:val="22"/>
              <w:szCs w:val="22"/>
            </w:rPr>
            <w:t>4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</w:t>
          </w:r>
        </w:p>
        <w:p w14:paraId="5D2B85F7" w14:textId="30C09619" w:rsidR="00680BCF" w:rsidRPr="0072203D" w:rsidRDefault="00680BCF" w:rsidP="00280FB2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>
            <w:rPr>
              <w:rFonts w:ascii="Open Sans" w:hAnsi="Open Sans" w:cs="Open Sans"/>
              <w:sz w:val="22"/>
              <w:szCs w:val="22"/>
            </w:rPr>
            <w:t>pokus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za</w:t>
          </w:r>
          <w:r>
            <w:rPr>
              <w:rFonts w:ascii="Open Sans" w:hAnsi="Open Sans" w:cs="Open Sans"/>
              <w:sz w:val="22"/>
              <w:szCs w:val="22"/>
            </w:rPr>
            <w:t xml:space="preserve"> 3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. razred </w:t>
          </w:r>
          <w:r>
            <w:rPr>
              <w:rFonts w:ascii="Open Sans" w:hAnsi="Open Sans" w:cs="Open Sans"/>
              <w:sz w:val="22"/>
              <w:szCs w:val="22"/>
            </w:rPr>
            <w:t>srednje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škole              </w:t>
          </w:r>
          <w:r>
            <w:rPr>
              <w:rFonts w:ascii="Open Sans" w:hAnsi="Open Sans" w:cs="Open Sans"/>
              <w:sz w:val="22"/>
              <w:szCs w:val="22"/>
            </w:rPr>
            <w:t xml:space="preserve">                        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                         Zaporka: ______________________</w:t>
          </w:r>
        </w:p>
      </w:tc>
    </w:tr>
  </w:tbl>
  <w:p w14:paraId="67A97A5B" w14:textId="77777777" w:rsidR="00680BCF" w:rsidRDefault="00680BCF" w:rsidP="00D50EEF">
    <w:pPr>
      <w:pStyle w:val="NK-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0FC"/>
    <w:multiLevelType w:val="hybridMultilevel"/>
    <w:tmpl w:val="4C582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97574"/>
    <w:multiLevelType w:val="hybridMultilevel"/>
    <w:tmpl w:val="60145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7518E"/>
    <w:multiLevelType w:val="hybridMultilevel"/>
    <w:tmpl w:val="5B7033F2"/>
    <w:lvl w:ilvl="0" w:tplc="041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E3E86"/>
    <w:multiLevelType w:val="hybridMultilevel"/>
    <w:tmpl w:val="D60066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71B2A"/>
    <w:multiLevelType w:val="hybridMultilevel"/>
    <w:tmpl w:val="3E9C72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F5324F"/>
    <w:multiLevelType w:val="hybridMultilevel"/>
    <w:tmpl w:val="FBE4F588"/>
    <w:lvl w:ilvl="0" w:tplc="B40601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0BB3552"/>
    <w:multiLevelType w:val="hybridMultilevel"/>
    <w:tmpl w:val="750AA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A08" w:allStyles="0" w:customStyles="0" w:latentStyles="0" w:stylesInUse="1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94B"/>
    <w:rsid w:val="000027D1"/>
    <w:rsid w:val="00003136"/>
    <w:rsid w:val="00003A96"/>
    <w:rsid w:val="00004FC8"/>
    <w:rsid w:val="000050A4"/>
    <w:rsid w:val="0000700F"/>
    <w:rsid w:val="000071CC"/>
    <w:rsid w:val="00010B9C"/>
    <w:rsid w:val="00011810"/>
    <w:rsid w:val="00016782"/>
    <w:rsid w:val="00016AFE"/>
    <w:rsid w:val="00016FDB"/>
    <w:rsid w:val="000205B0"/>
    <w:rsid w:val="00022A3E"/>
    <w:rsid w:val="000252A5"/>
    <w:rsid w:val="00025BE0"/>
    <w:rsid w:val="00030654"/>
    <w:rsid w:val="00030BE0"/>
    <w:rsid w:val="00032DB2"/>
    <w:rsid w:val="00036D43"/>
    <w:rsid w:val="00036E9E"/>
    <w:rsid w:val="00037595"/>
    <w:rsid w:val="000376EC"/>
    <w:rsid w:val="00040080"/>
    <w:rsid w:val="000410ED"/>
    <w:rsid w:val="00041AEF"/>
    <w:rsid w:val="00042CD0"/>
    <w:rsid w:val="000437A4"/>
    <w:rsid w:val="00045244"/>
    <w:rsid w:val="00046A08"/>
    <w:rsid w:val="00047A3D"/>
    <w:rsid w:val="00050974"/>
    <w:rsid w:val="000510A4"/>
    <w:rsid w:val="00057CDB"/>
    <w:rsid w:val="000609FD"/>
    <w:rsid w:val="00060FBB"/>
    <w:rsid w:val="0006308F"/>
    <w:rsid w:val="00063D29"/>
    <w:rsid w:val="00065D68"/>
    <w:rsid w:val="00065DDF"/>
    <w:rsid w:val="00066BB1"/>
    <w:rsid w:val="00066C91"/>
    <w:rsid w:val="00067B92"/>
    <w:rsid w:val="0007291D"/>
    <w:rsid w:val="000734EE"/>
    <w:rsid w:val="00073578"/>
    <w:rsid w:val="00074A8A"/>
    <w:rsid w:val="00074B5D"/>
    <w:rsid w:val="00076DA9"/>
    <w:rsid w:val="000775E1"/>
    <w:rsid w:val="00080D8C"/>
    <w:rsid w:val="0008228A"/>
    <w:rsid w:val="00083150"/>
    <w:rsid w:val="0008320C"/>
    <w:rsid w:val="00083BC7"/>
    <w:rsid w:val="00083FC4"/>
    <w:rsid w:val="000855CF"/>
    <w:rsid w:val="000864C5"/>
    <w:rsid w:val="000866E0"/>
    <w:rsid w:val="000930C0"/>
    <w:rsid w:val="000932E7"/>
    <w:rsid w:val="000933B9"/>
    <w:rsid w:val="0009581D"/>
    <w:rsid w:val="000960CA"/>
    <w:rsid w:val="00096F3E"/>
    <w:rsid w:val="000A163B"/>
    <w:rsid w:val="000A22C1"/>
    <w:rsid w:val="000A529D"/>
    <w:rsid w:val="000A5CD9"/>
    <w:rsid w:val="000B09F5"/>
    <w:rsid w:val="000B1016"/>
    <w:rsid w:val="000B49D8"/>
    <w:rsid w:val="000B4A73"/>
    <w:rsid w:val="000B4B54"/>
    <w:rsid w:val="000C15F2"/>
    <w:rsid w:val="000C1DA9"/>
    <w:rsid w:val="000C4F3E"/>
    <w:rsid w:val="000C755F"/>
    <w:rsid w:val="000D0FB8"/>
    <w:rsid w:val="000D156D"/>
    <w:rsid w:val="000D1E10"/>
    <w:rsid w:val="000D2D64"/>
    <w:rsid w:val="000D4376"/>
    <w:rsid w:val="000D4426"/>
    <w:rsid w:val="000D5EC7"/>
    <w:rsid w:val="000D76E0"/>
    <w:rsid w:val="000E04A2"/>
    <w:rsid w:val="000E0AB5"/>
    <w:rsid w:val="000E1210"/>
    <w:rsid w:val="000E1F3C"/>
    <w:rsid w:val="000E2033"/>
    <w:rsid w:val="000E2B82"/>
    <w:rsid w:val="000E2E04"/>
    <w:rsid w:val="000E2EF8"/>
    <w:rsid w:val="000E3850"/>
    <w:rsid w:val="000E3C83"/>
    <w:rsid w:val="000E4415"/>
    <w:rsid w:val="000E4AE0"/>
    <w:rsid w:val="000E5026"/>
    <w:rsid w:val="000E763E"/>
    <w:rsid w:val="000F0786"/>
    <w:rsid w:val="000F0C8A"/>
    <w:rsid w:val="000F0FD4"/>
    <w:rsid w:val="000F1B4A"/>
    <w:rsid w:val="000F4E6D"/>
    <w:rsid w:val="000F4FF3"/>
    <w:rsid w:val="000F52E9"/>
    <w:rsid w:val="000F622C"/>
    <w:rsid w:val="000F630E"/>
    <w:rsid w:val="000F63E3"/>
    <w:rsid w:val="00102521"/>
    <w:rsid w:val="00103226"/>
    <w:rsid w:val="00103723"/>
    <w:rsid w:val="00105655"/>
    <w:rsid w:val="00107597"/>
    <w:rsid w:val="001107AE"/>
    <w:rsid w:val="00111FBD"/>
    <w:rsid w:val="00112299"/>
    <w:rsid w:val="001125D4"/>
    <w:rsid w:val="0011330E"/>
    <w:rsid w:val="00116183"/>
    <w:rsid w:val="0011666A"/>
    <w:rsid w:val="00116898"/>
    <w:rsid w:val="00116BDA"/>
    <w:rsid w:val="00117CC6"/>
    <w:rsid w:val="00117E85"/>
    <w:rsid w:val="00120A74"/>
    <w:rsid w:val="00120B68"/>
    <w:rsid w:val="00120CEE"/>
    <w:rsid w:val="00121AE9"/>
    <w:rsid w:val="00122E86"/>
    <w:rsid w:val="0012597A"/>
    <w:rsid w:val="00131A0D"/>
    <w:rsid w:val="00133551"/>
    <w:rsid w:val="00136C39"/>
    <w:rsid w:val="001400C2"/>
    <w:rsid w:val="0014252B"/>
    <w:rsid w:val="00144320"/>
    <w:rsid w:val="00144458"/>
    <w:rsid w:val="00146FE1"/>
    <w:rsid w:val="00147A00"/>
    <w:rsid w:val="00150E19"/>
    <w:rsid w:val="00150F1D"/>
    <w:rsid w:val="00155277"/>
    <w:rsid w:val="00156526"/>
    <w:rsid w:val="00156B78"/>
    <w:rsid w:val="00160B29"/>
    <w:rsid w:val="00162711"/>
    <w:rsid w:val="00164A1E"/>
    <w:rsid w:val="00165875"/>
    <w:rsid w:val="001666F2"/>
    <w:rsid w:val="0017288C"/>
    <w:rsid w:val="0017333B"/>
    <w:rsid w:val="00180B06"/>
    <w:rsid w:val="00181192"/>
    <w:rsid w:val="0018217B"/>
    <w:rsid w:val="00184A95"/>
    <w:rsid w:val="00185C08"/>
    <w:rsid w:val="00187B04"/>
    <w:rsid w:val="00191CD8"/>
    <w:rsid w:val="00196087"/>
    <w:rsid w:val="00196A28"/>
    <w:rsid w:val="001A01B0"/>
    <w:rsid w:val="001A061D"/>
    <w:rsid w:val="001A0E33"/>
    <w:rsid w:val="001A34B4"/>
    <w:rsid w:val="001A3D45"/>
    <w:rsid w:val="001A46F3"/>
    <w:rsid w:val="001B1044"/>
    <w:rsid w:val="001B70A9"/>
    <w:rsid w:val="001B79E0"/>
    <w:rsid w:val="001B7A9D"/>
    <w:rsid w:val="001B7BA7"/>
    <w:rsid w:val="001C0BF1"/>
    <w:rsid w:val="001C241E"/>
    <w:rsid w:val="001C2722"/>
    <w:rsid w:val="001C2A47"/>
    <w:rsid w:val="001C36EF"/>
    <w:rsid w:val="001C45CF"/>
    <w:rsid w:val="001C480B"/>
    <w:rsid w:val="001C5761"/>
    <w:rsid w:val="001C5D9B"/>
    <w:rsid w:val="001C7077"/>
    <w:rsid w:val="001C74B9"/>
    <w:rsid w:val="001D076F"/>
    <w:rsid w:val="001D0E60"/>
    <w:rsid w:val="001D2A0C"/>
    <w:rsid w:val="001D3D33"/>
    <w:rsid w:val="001D487F"/>
    <w:rsid w:val="001D6284"/>
    <w:rsid w:val="001D6C3B"/>
    <w:rsid w:val="001D7531"/>
    <w:rsid w:val="001E2DB1"/>
    <w:rsid w:val="001E526E"/>
    <w:rsid w:val="001E5653"/>
    <w:rsid w:val="001F39E2"/>
    <w:rsid w:val="00203168"/>
    <w:rsid w:val="002033DD"/>
    <w:rsid w:val="002043F7"/>
    <w:rsid w:val="0020510F"/>
    <w:rsid w:val="00205DA6"/>
    <w:rsid w:val="00210EBE"/>
    <w:rsid w:val="00213C98"/>
    <w:rsid w:val="00216B8E"/>
    <w:rsid w:val="00217E7B"/>
    <w:rsid w:val="00220B7A"/>
    <w:rsid w:val="0022352F"/>
    <w:rsid w:val="00223E65"/>
    <w:rsid w:val="002248D2"/>
    <w:rsid w:val="00226C68"/>
    <w:rsid w:val="00232466"/>
    <w:rsid w:val="00234151"/>
    <w:rsid w:val="00236281"/>
    <w:rsid w:val="002363A2"/>
    <w:rsid w:val="00242F58"/>
    <w:rsid w:val="0024494B"/>
    <w:rsid w:val="00244F24"/>
    <w:rsid w:val="00244F85"/>
    <w:rsid w:val="00244FB2"/>
    <w:rsid w:val="002451F5"/>
    <w:rsid w:val="00245EE9"/>
    <w:rsid w:val="0024667B"/>
    <w:rsid w:val="002479F7"/>
    <w:rsid w:val="00247A48"/>
    <w:rsid w:val="00251B47"/>
    <w:rsid w:val="00251E1A"/>
    <w:rsid w:val="002523A1"/>
    <w:rsid w:val="002532B9"/>
    <w:rsid w:val="002556AA"/>
    <w:rsid w:val="00256B41"/>
    <w:rsid w:val="00260CC4"/>
    <w:rsid w:val="002629E5"/>
    <w:rsid w:val="00262A7B"/>
    <w:rsid w:val="00262E2C"/>
    <w:rsid w:val="00262FC0"/>
    <w:rsid w:val="002636AB"/>
    <w:rsid w:val="00267034"/>
    <w:rsid w:val="00270807"/>
    <w:rsid w:val="00270BBD"/>
    <w:rsid w:val="00274F54"/>
    <w:rsid w:val="00276B94"/>
    <w:rsid w:val="00276D23"/>
    <w:rsid w:val="00280FB2"/>
    <w:rsid w:val="002817F6"/>
    <w:rsid w:val="00282CD3"/>
    <w:rsid w:val="0028717F"/>
    <w:rsid w:val="00290173"/>
    <w:rsid w:val="00294AEB"/>
    <w:rsid w:val="00297D05"/>
    <w:rsid w:val="00297E9E"/>
    <w:rsid w:val="002A2185"/>
    <w:rsid w:val="002A2D9A"/>
    <w:rsid w:val="002A43B6"/>
    <w:rsid w:val="002A4488"/>
    <w:rsid w:val="002A44B2"/>
    <w:rsid w:val="002A497A"/>
    <w:rsid w:val="002A55F9"/>
    <w:rsid w:val="002A62D2"/>
    <w:rsid w:val="002A7C97"/>
    <w:rsid w:val="002B3167"/>
    <w:rsid w:val="002B3725"/>
    <w:rsid w:val="002B3F75"/>
    <w:rsid w:val="002B6DDB"/>
    <w:rsid w:val="002B6EED"/>
    <w:rsid w:val="002C117D"/>
    <w:rsid w:val="002C1F53"/>
    <w:rsid w:val="002C23EB"/>
    <w:rsid w:val="002C243E"/>
    <w:rsid w:val="002C32B7"/>
    <w:rsid w:val="002C5359"/>
    <w:rsid w:val="002C58F1"/>
    <w:rsid w:val="002C65A0"/>
    <w:rsid w:val="002D0FE1"/>
    <w:rsid w:val="002D20F1"/>
    <w:rsid w:val="002D3A1A"/>
    <w:rsid w:val="002D3AE2"/>
    <w:rsid w:val="002D5BB0"/>
    <w:rsid w:val="002D646B"/>
    <w:rsid w:val="002D6EB5"/>
    <w:rsid w:val="002D7FF0"/>
    <w:rsid w:val="002E559E"/>
    <w:rsid w:val="002F2088"/>
    <w:rsid w:val="002F2BDC"/>
    <w:rsid w:val="002F7D66"/>
    <w:rsid w:val="00302E84"/>
    <w:rsid w:val="003057C3"/>
    <w:rsid w:val="00306945"/>
    <w:rsid w:val="00307725"/>
    <w:rsid w:val="00307A48"/>
    <w:rsid w:val="00307C86"/>
    <w:rsid w:val="00310332"/>
    <w:rsid w:val="00314198"/>
    <w:rsid w:val="003161B6"/>
    <w:rsid w:val="00320D4D"/>
    <w:rsid w:val="00321512"/>
    <w:rsid w:val="0032397F"/>
    <w:rsid w:val="00324D24"/>
    <w:rsid w:val="00334276"/>
    <w:rsid w:val="00334462"/>
    <w:rsid w:val="00334859"/>
    <w:rsid w:val="00334B53"/>
    <w:rsid w:val="00336BDD"/>
    <w:rsid w:val="00337CDE"/>
    <w:rsid w:val="00342525"/>
    <w:rsid w:val="003439A3"/>
    <w:rsid w:val="00345A85"/>
    <w:rsid w:val="0034682A"/>
    <w:rsid w:val="0035083F"/>
    <w:rsid w:val="00351043"/>
    <w:rsid w:val="003535E6"/>
    <w:rsid w:val="00353AC5"/>
    <w:rsid w:val="00354FB2"/>
    <w:rsid w:val="003551B5"/>
    <w:rsid w:val="003552ED"/>
    <w:rsid w:val="00356B1B"/>
    <w:rsid w:val="00363B4C"/>
    <w:rsid w:val="0036718A"/>
    <w:rsid w:val="003768A4"/>
    <w:rsid w:val="003777E1"/>
    <w:rsid w:val="00377ACA"/>
    <w:rsid w:val="00382115"/>
    <w:rsid w:val="0038217A"/>
    <w:rsid w:val="00384984"/>
    <w:rsid w:val="00386769"/>
    <w:rsid w:val="00387CE1"/>
    <w:rsid w:val="00393FCC"/>
    <w:rsid w:val="00394CD8"/>
    <w:rsid w:val="00395AEA"/>
    <w:rsid w:val="00395BC7"/>
    <w:rsid w:val="00396674"/>
    <w:rsid w:val="003A0885"/>
    <w:rsid w:val="003A0B8E"/>
    <w:rsid w:val="003A143B"/>
    <w:rsid w:val="003A3C3D"/>
    <w:rsid w:val="003A40CB"/>
    <w:rsid w:val="003A6ED8"/>
    <w:rsid w:val="003A73C1"/>
    <w:rsid w:val="003B0660"/>
    <w:rsid w:val="003B2050"/>
    <w:rsid w:val="003B2945"/>
    <w:rsid w:val="003B2A09"/>
    <w:rsid w:val="003B2BB3"/>
    <w:rsid w:val="003B369F"/>
    <w:rsid w:val="003B69B5"/>
    <w:rsid w:val="003B7720"/>
    <w:rsid w:val="003B795A"/>
    <w:rsid w:val="003C2DC9"/>
    <w:rsid w:val="003C2DD4"/>
    <w:rsid w:val="003C3BFC"/>
    <w:rsid w:val="003C7242"/>
    <w:rsid w:val="003D091E"/>
    <w:rsid w:val="003D3C0F"/>
    <w:rsid w:val="003D3F4B"/>
    <w:rsid w:val="003D4BC2"/>
    <w:rsid w:val="003E3640"/>
    <w:rsid w:val="003E615E"/>
    <w:rsid w:val="003E795D"/>
    <w:rsid w:val="003F0399"/>
    <w:rsid w:val="003F5096"/>
    <w:rsid w:val="003F574E"/>
    <w:rsid w:val="00401647"/>
    <w:rsid w:val="00402837"/>
    <w:rsid w:val="00404798"/>
    <w:rsid w:val="00407CE9"/>
    <w:rsid w:val="00411AF1"/>
    <w:rsid w:val="0041208C"/>
    <w:rsid w:val="00417B2B"/>
    <w:rsid w:val="0042057F"/>
    <w:rsid w:val="00420E9E"/>
    <w:rsid w:val="004215E9"/>
    <w:rsid w:val="00422E2D"/>
    <w:rsid w:val="0042334A"/>
    <w:rsid w:val="0042445D"/>
    <w:rsid w:val="00424FE8"/>
    <w:rsid w:val="004259EA"/>
    <w:rsid w:val="00426ED2"/>
    <w:rsid w:val="0043037E"/>
    <w:rsid w:val="00430549"/>
    <w:rsid w:val="0043284E"/>
    <w:rsid w:val="00433152"/>
    <w:rsid w:val="004334D4"/>
    <w:rsid w:val="004337FE"/>
    <w:rsid w:val="00433B78"/>
    <w:rsid w:val="004408B1"/>
    <w:rsid w:val="00441BB8"/>
    <w:rsid w:val="0044291F"/>
    <w:rsid w:val="0044317C"/>
    <w:rsid w:val="00446C70"/>
    <w:rsid w:val="004510DD"/>
    <w:rsid w:val="00451381"/>
    <w:rsid w:val="00452E70"/>
    <w:rsid w:val="00452E88"/>
    <w:rsid w:val="004578BA"/>
    <w:rsid w:val="0046139B"/>
    <w:rsid w:val="00473C6F"/>
    <w:rsid w:val="00486A73"/>
    <w:rsid w:val="0049007F"/>
    <w:rsid w:val="00491594"/>
    <w:rsid w:val="00493E9D"/>
    <w:rsid w:val="00494A45"/>
    <w:rsid w:val="00496473"/>
    <w:rsid w:val="00497FF9"/>
    <w:rsid w:val="004A12EF"/>
    <w:rsid w:val="004A2DBD"/>
    <w:rsid w:val="004A555B"/>
    <w:rsid w:val="004A5D98"/>
    <w:rsid w:val="004A7F8D"/>
    <w:rsid w:val="004B0F8A"/>
    <w:rsid w:val="004B164E"/>
    <w:rsid w:val="004B17B1"/>
    <w:rsid w:val="004B29F1"/>
    <w:rsid w:val="004B3BD9"/>
    <w:rsid w:val="004B3BDC"/>
    <w:rsid w:val="004B5327"/>
    <w:rsid w:val="004C0AE9"/>
    <w:rsid w:val="004C0E6A"/>
    <w:rsid w:val="004C0F82"/>
    <w:rsid w:val="004C24F4"/>
    <w:rsid w:val="004C57FB"/>
    <w:rsid w:val="004C66D8"/>
    <w:rsid w:val="004D020A"/>
    <w:rsid w:val="004D23FA"/>
    <w:rsid w:val="004D499E"/>
    <w:rsid w:val="004D5C1A"/>
    <w:rsid w:val="004D68F0"/>
    <w:rsid w:val="004E0633"/>
    <w:rsid w:val="004E17A7"/>
    <w:rsid w:val="004E1B7D"/>
    <w:rsid w:val="004E2056"/>
    <w:rsid w:val="004F0FC9"/>
    <w:rsid w:val="004F3DE9"/>
    <w:rsid w:val="004F4168"/>
    <w:rsid w:val="004F517D"/>
    <w:rsid w:val="004F522C"/>
    <w:rsid w:val="005032BE"/>
    <w:rsid w:val="00503C5B"/>
    <w:rsid w:val="005046CB"/>
    <w:rsid w:val="00505C5D"/>
    <w:rsid w:val="00505FD8"/>
    <w:rsid w:val="00506022"/>
    <w:rsid w:val="005069E0"/>
    <w:rsid w:val="00506E26"/>
    <w:rsid w:val="005139D5"/>
    <w:rsid w:val="00515C64"/>
    <w:rsid w:val="005163AD"/>
    <w:rsid w:val="00524F79"/>
    <w:rsid w:val="00526595"/>
    <w:rsid w:val="0052671E"/>
    <w:rsid w:val="00526786"/>
    <w:rsid w:val="005270DA"/>
    <w:rsid w:val="0053282F"/>
    <w:rsid w:val="00535401"/>
    <w:rsid w:val="005404B6"/>
    <w:rsid w:val="0054300F"/>
    <w:rsid w:val="005435D4"/>
    <w:rsid w:val="00547392"/>
    <w:rsid w:val="00547785"/>
    <w:rsid w:val="00547A54"/>
    <w:rsid w:val="005534DB"/>
    <w:rsid w:val="005539F3"/>
    <w:rsid w:val="00556CEA"/>
    <w:rsid w:val="0056109A"/>
    <w:rsid w:val="0056118F"/>
    <w:rsid w:val="005611B5"/>
    <w:rsid w:val="00563AE4"/>
    <w:rsid w:val="00567FDF"/>
    <w:rsid w:val="00572395"/>
    <w:rsid w:val="00575FB7"/>
    <w:rsid w:val="00577156"/>
    <w:rsid w:val="005804EC"/>
    <w:rsid w:val="005814AC"/>
    <w:rsid w:val="005827FD"/>
    <w:rsid w:val="00586497"/>
    <w:rsid w:val="0058709D"/>
    <w:rsid w:val="005912D7"/>
    <w:rsid w:val="00593B1F"/>
    <w:rsid w:val="005A07A0"/>
    <w:rsid w:val="005A1D2D"/>
    <w:rsid w:val="005A3D17"/>
    <w:rsid w:val="005A5650"/>
    <w:rsid w:val="005A5A22"/>
    <w:rsid w:val="005A7E38"/>
    <w:rsid w:val="005B066C"/>
    <w:rsid w:val="005B0F80"/>
    <w:rsid w:val="005B3A8C"/>
    <w:rsid w:val="005B3DD0"/>
    <w:rsid w:val="005B6B98"/>
    <w:rsid w:val="005C1F56"/>
    <w:rsid w:val="005C330A"/>
    <w:rsid w:val="005C35DD"/>
    <w:rsid w:val="005C4458"/>
    <w:rsid w:val="005C5CFA"/>
    <w:rsid w:val="005C6867"/>
    <w:rsid w:val="005D2CEC"/>
    <w:rsid w:val="005E1D0E"/>
    <w:rsid w:val="005E2E7B"/>
    <w:rsid w:val="005E37B5"/>
    <w:rsid w:val="005E3870"/>
    <w:rsid w:val="005E531B"/>
    <w:rsid w:val="005E6158"/>
    <w:rsid w:val="005E6607"/>
    <w:rsid w:val="005E7C05"/>
    <w:rsid w:val="005E7DA9"/>
    <w:rsid w:val="005F08E8"/>
    <w:rsid w:val="005F7519"/>
    <w:rsid w:val="00604614"/>
    <w:rsid w:val="00604F93"/>
    <w:rsid w:val="00606B66"/>
    <w:rsid w:val="006076E5"/>
    <w:rsid w:val="00611564"/>
    <w:rsid w:val="0061224F"/>
    <w:rsid w:val="0061290F"/>
    <w:rsid w:val="00612BC1"/>
    <w:rsid w:val="00613AE6"/>
    <w:rsid w:val="006173F1"/>
    <w:rsid w:val="006177F0"/>
    <w:rsid w:val="00621D96"/>
    <w:rsid w:val="006247D0"/>
    <w:rsid w:val="00625586"/>
    <w:rsid w:val="006273FB"/>
    <w:rsid w:val="00631498"/>
    <w:rsid w:val="00632D64"/>
    <w:rsid w:val="006338E0"/>
    <w:rsid w:val="006364FD"/>
    <w:rsid w:val="006379AE"/>
    <w:rsid w:val="00637F92"/>
    <w:rsid w:val="00640706"/>
    <w:rsid w:val="006413D2"/>
    <w:rsid w:val="00643E89"/>
    <w:rsid w:val="00643F2B"/>
    <w:rsid w:val="0064598F"/>
    <w:rsid w:val="00652487"/>
    <w:rsid w:val="00652B9F"/>
    <w:rsid w:val="00653DD3"/>
    <w:rsid w:val="006575E9"/>
    <w:rsid w:val="00660276"/>
    <w:rsid w:val="00662899"/>
    <w:rsid w:val="00663797"/>
    <w:rsid w:val="00663DAE"/>
    <w:rsid w:val="00664E8A"/>
    <w:rsid w:val="0066527F"/>
    <w:rsid w:val="0066546E"/>
    <w:rsid w:val="0066626A"/>
    <w:rsid w:val="00667B2C"/>
    <w:rsid w:val="00670B20"/>
    <w:rsid w:val="00671826"/>
    <w:rsid w:val="00671A9A"/>
    <w:rsid w:val="006722D3"/>
    <w:rsid w:val="00674A00"/>
    <w:rsid w:val="00674D58"/>
    <w:rsid w:val="00675855"/>
    <w:rsid w:val="00680103"/>
    <w:rsid w:val="00680BCF"/>
    <w:rsid w:val="0068289A"/>
    <w:rsid w:val="00683DA5"/>
    <w:rsid w:val="00684109"/>
    <w:rsid w:val="00684A23"/>
    <w:rsid w:val="00691F58"/>
    <w:rsid w:val="00693A72"/>
    <w:rsid w:val="00693D7D"/>
    <w:rsid w:val="00694628"/>
    <w:rsid w:val="006960AB"/>
    <w:rsid w:val="0069769E"/>
    <w:rsid w:val="006977C7"/>
    <w:rsid w:val="006A112A"/>
    <w:rsid w:val="006A1A6C"/>
    <w:rsid w:val="006A31C8"/>
    <w:rsid w:val="006A6155"/>
    <w:rsid w:val="006A7E0D"/>
    <w:rsid w:val="006B2950"/>
    <w:rsid w:val="006B3329"/>
    <w:rsid w:val="006C1785"/>
    <w:rsid w:val="006C4F68"/>
    <w:rsid w:val="006C78AB"/>
    <w:rsid w:val="006E03FE"/>
    <w:rsid w:val="006E06FE"/>
    <w:rsid w:val="006E2DD6"/>
    <w:rsid w:val="006E4B0C"/>
    <w:rsid w:val="006E69F5"/>
    <w:rsid w:val="006F0343"/>
    <w:rsid w:val="006F13F9"/>
    <w:rsid w:val="006F25A3"/>
    <w:rsid w:val="006F2D5B"/>
    <w:rsid w:val="006F3B90"/>
    <w:rsid w:val="006F3BEA"/>
    <w:rsid w:val="006F3C93"/>
    <w:rsid w:val="006F5261"/>
    <w:rsid w:val="00700C8F"/>
    <w:rsid w:val="00702443"/>
    <w:rsid w:val="0070358D"/>
    <w:rsid w:val="00704C70"/>
    <w:rsid w:val="00711A97"/>
    <w:rsid w:val="00712EA9"/>
    <w:rsid w:val="00713B90"/>
    <w:rsid w:val="00716DEE"/>
    <w:rsid w:val="0072012E"/>
    <w:rsid w:val="0072203D"/>
    <w:rsid w:val="007223E2"/>
    <w:rsid w:val="00730F55"/>
    <w:rsid w:val="0073269D"/>
    <w:rsid w:val="0073347E"/>
    <w:rsid w:val="00735617"/>
    <w:rsid w:val="00736CD4"/>
    <w:rsid w:val="0074056E"/>
    <w:rsid w:val="00740A4A"/>
    <w:rsid w:val="0074175B"/>
    <w:rsid w:val="00741F68"/>
    <w:rsid w:val="00742BD6"/>
    <w:rsid w:val="007436FF"/>
    <w:rsid w:val="00745354"/>
    <w:rsid w:val="007507E1"/>
    <w:rsid w:val="00750DAF"/>
    <w:rsid w:val="00755A5F"/>
    <w:rsid w:val="00757C43"/>
    <w:rsid w:val="0076098B"/>
    <w:rsid w:val="00761751"/>
    <w:rsid w:val="00761B59"/>
    <w:rsid w:val="00763643"/>
    <w:rsid w:val="00766933"/>
    <w:rsid w:val="007700B2"/>
    <w:rsid w:val="007715BC"/>
    <w:rsid w:val="00773DE4"/>
    <w:rsid w:val="00774774"/>
    <w:rsid w:val="00776DDE"/>
    <w:rsid w:val="00777CF1"/>
    <w:rsid w:val="00781262"/>
    <w:rsid w:val="007829D8"/>
    <w:rsid w:val="00782E94"/>
    <w:rsid w:val="00782FB4"/>
    <w:rsid w:val="00783C25"/>
    <w:rsid w:val="007848EC"/>
    <w:rsid w:val="0078678F"/>
    <w:rsid w:val="0079116A"/>
    <w:rsid w:val="00792F96"/>
    <w:rsid w:val="00794D06"/>
    <w:rsid w:val="007A3E2C"/>
    <w:rsid w:val="007A5355"/>
    <w:rsid w:val="007A64F4"/>
    <w:rsid w:val="007B03BE"/>
    <w:rsid w:val="007B2E0F"/>
    <w:rsid w:val="007B47AB"/>
    <w:rsid w:val="007B4FF7"/>
    <w:rsid w:val="007B5C84"/>
    <w:rsid w:val="007B7B1E"/>
    <w:rsid w:val="007C0728"/>
    <w:rsid w:val="007C1269"/>
    <w:rsid w:val="007C3EC4"/>
    <w:rsid w:val="007C500D"/>
    <w:rsid w:val="007C631F"/>
    <w:rsid w:val="007D222F"/>
    <w:rsid w:val="007D4E54"/>
    <w:rsid w:val="007D7F48"/>
    <w:rsid w:val="007E0E1C"/>
    <w:rsid w:val="007E0E31"/>
    <w:rsid w:val="007E24AE"/>
    <w:rsid w:val="007E5F4F"/>
    <w:rsid w:val="00805255"/>
    <w:rsid w:val="00805AE9"/>
    <w:rsid w:val="0080646A"/>
    <w:rsid w:val="008106EE"/>
    <w:rsid w:val="008111A1"/>
    <w:rsid w:val="008131EB"/>
    <w:rsid w:val="008149E2"/>
    <w:rsid w:val="0081559A"/>
    <w:rsid w:val="00816D0B"/>
    <w:rsid w:val="00817B34"/>
    <w:rsid w:val="0082048C"/>
    <w:rsid w:val="0082156A"/>
    <w:rsid w:val="00823A2B"/>
    <w:rsid w:val="00827923"/>
    <w:rsid w:val="00827B53"/>
    <w:rsid w:val="00827FCC"/>
    <w:rsid w:val="00830364"/>
    <w:rsid w:val="00834C08"/>
    <w:rsid w:val="008361F4"/>
    <w:rsid w:val="00840B49"/>
    <w:rsid w:val="0084130A"/>
    <w:rsid w:val="00841A53"/>
    <w:rsid w:val="00841DF3"/>
    <w:rsid w:val="00841EAC"/>
    <w:rsid w:val="00843235"/>
    <w:rsid w:val="008464DE"/>
    <w:rsid w:val="0084732E"/>
    <w:rsid w:val="00847A14"/>
    <w:rsid w:val="00850D37"/>
    <w:rsid w:val="00851717"/>
    <w:rsid w:val="00853F5E"/>
    <w:rsid w:val="008545A2"/>
    <w:rsid w:val="00856F20"/>
    <w:rsid w:val="008722F4"/>
    <w:rsid w:val="00875508"/>
    <w:rsid w:val="00876C3C"/>
    <w:rsid w:val="00880476"/>
    <w:rsid w:val="00882648"/>
    <w:rsid w:val="00882B44"/>
    <w:rsid w:val="00882EF7"/>
    <w:rsid w:val="00890ED9"/>
    <w:rsid w:val="008934BD"/>
    <w:rsid w:val="00893643"/>
    <w:rsid w:val="008958F6"/>
    <w:rsid w:val="00896F14"/>
    <w:rsid w:val="00897CC5"/>
    <w:rsid w:val="008A2C9D"/>
    <w:rsid w:val="008A4587"/>
    <w:rsid w:val="008A5ADB"/>
    <w:rsid w:val="008A6905"/>
    <w:rsid w:val="008A699A"/>
    <w:rsid w:val="008B2F00"/>
    <w:rsid w:val="008B3E13"/>
    <w:rsid w:val="008B3F0C"/>
    <w:rsid w:val="008B422E"/>
    <w:rsid w:val="008B49BD"/>
    <w:rsid w:val="008B4CD0"/>
    <w:rsid w:val="008B6B52"/>
    <w:rsid w:val="008C0104"/>
    <w:rsid w:val="008C0471"/>
    <w:rsid w:val="008C05C5"/>
    <w:rsid w:val="008C07D4"/>
    <w:rsid w:val="008C2728"/>
    <w:rsid w:val="008C6055"/>
    <w:rsid w:val="008D0C18"/>
    <w:rsid w:val="008D0EB7"/>
    <w:rsid w:val="008D19F5"/>
    <w:rsid w:val="008D1DCF"/>
    <w:rsid w:val="008D392F"/>
    <w:rsid w:val="008D5738"/>
    <w:rsid w:val="008D6659"/>
    <w:rsid w:val="008D7A38"/>
    <w:rsid w:val="008D7BEF"/>
    <w:rsid w:val="008E42A7"/>
    <w:rsid w:val="008E6693"/>
    <w:rsid w:val="008E6AA8"/>
    <w:rsid w:val="008E6E2C"/>
    <w:rsid w:val="008E7D15"/>
    <w:rsid w:val="008F0449"/>
    <w:rsid w:val="008F557A"/>
    <w:rsid w:val="008F5919"/>
    <w:rsid w:val="008F5F42"/>
    <w:rsid w:val="008F7CB3"/>
    <w:rsid w:val="009029B9"/>
    <w:rsid w:val="00903978"/>
    <w:rsid w:val="00903E2F"/>
    <w:rsid w:val="0090448E"/>
    <w:rsid w:val="00904B08"/>
    <w:rsid w:val="00910C70"/>
    <w:rsid w:val="009120A3"/>
    <w:rsid w:val="00913139"/>
    <w:rsid w:val="00916D08"/>
    <w:rsid w:val="009174F1"/>
    <w:rsid w:val="00920D4A"/>
    <w:rsid w:val="00922BF3"/>
    <w:rsid w:val="0093342C"/>
    <w:rsid w:val="00934BF4"/>
    <w:rsid w:val="00934CD9"/>
    <w:rsid w:val="00935E52"/>
    <w:rsid w:val="009369E8"/>
    <w:rsid w:val="009373C4"/>
    <w:rsid w:val="00937FB7"/>
    <w:rsid w:val="00943B0D"/>
    <w:rsid w:val="00944577"/>
    <w:rsid w:val="00950146"/>
    <w:rsid w:val="009506DF"/>
    <w:rsid w:val="00951C7A"/>
    <w:rsid w:val="00952CBE"/>
    <w:rsid w:val="009572D7"/>
    <w:rsid w:val="00960284"/>
    <w:rsid w:val="00962BC3"/>
    <w:rsid w:val="0096705A"/>
    <w:rsid w:val="00971F37"/>
    <w:rsid w:val="00974536"/>
    <w:rsid w:val="009755E8"/>
    <w:rsid w:val="00975D26"/>
    <w:rsid w:val="0098063A"/>
    <w:rsid w:val="00980D8D"/>
    <w:rsid w:val="00982ABE"/>
    <w:rsid w:val="00983D1E"/>
    <w:rsid w:val="009842B7"/>
    <w:rsid w:val="0098444E"/>
    <w:rsid w:val="00986211"/>
    <w:rsid w:val="0099005A"/>
    <w:rsid w:val="0099061F"/>
    <w:rsid w:val="00991BCA"/>
    <w:rsid w:val="00992E10"/>
    <w:rsid w:val="009942AD"/>
    <w:rsid w:val="00994AB3"/>
    <w:rsid w:val="00995FB0"/>
    <w:rsid w:val="00996EFA"/>
    <w:rsid w:val="009A2294"/>
    <w:rsid w:val="009A5A7B"/>
    <w:rsid w:val="009A6A66"/>
    <w:rsid w:val="009A7F0A"/>
    <w:rsid w:val="009B144E"/>
    <w:rsid w:val="009B2462"/>
    <w:rsid w:val="009B3BF8"/>
    <w:rsid w:val="009B4FBA"/>
    <w:rsid w:val="009B6E61"/>
    <w:rsid w:val="009B7B47"/>
    <w:rsid w:val="009C14D6"/>
    <w:rsid w:val="009C50A9"/>
    <w:rsid w:val="009D2359"/>
    <w:rsid w:val="009D6D5D"/>
    <w:rsid w:val="009D6F77"/>
    <w:rsid w:val="009E0389"/>
    <w:rsid w:val="009E1DA9"/>
    <w:rsid w:val="009E2548"/>
    <w:rsid w:val="009F10D1"/>
    <w:rsid w:val="009F1353"/>
    <w:rsid w:val="009F2D03"/>
    <w:rsid w:val="009F6DA8"/>
    <w:rsid w:val="009F7B86"/>
    <w:rsid w:val="00A00716"/>
    <w:rsid w:val="00A01629"/>
    <w:rsid w:val="00A0252D"/>
    <w:rsid w:val="00A03817"/>
    <w:rsid w:val="00A04947"/>
    <w:rsid w:val="00A05868"/>
    <w:rsid w:val="00A06AE9"/>
    <w:rsid w:val="00A06E78"/>
    <w:rsid w:val="00A072C7"/>
    <w:rsid w:val="00A1037C"/>
    <w:rsid w:val="00A10F0C"/>
    <w:rsid w:val="00A114B6"/>
    <w:rsid w:val="00A151BE"/>
    <w:rsid w:val="00A153C7"/>
    <w:rsid w:val="00A15680"/>
    <w:rsid w:val="00A15B47"/>
    <w:rsid w:val="00A27835"/>
    <w:rsid w:val="00A30747"/>
    <w:rsid w:val="00A3099E"/>
    <w:rsid w:val="00A32DC8"/>
    <w:rsid w:val="00A33D7B"/>
    <w:rsid w:val="00A36A05"/>
    <w:rsid w:val="00A42915"/>
    <w:rsid w:val="00A44A4D"/>
    <w:rsid w:val="00A44C7B"/>
    <w:rsid w:val="00A46345"/>
    <w:rsid w:val="00A524E9"/>
    <w:rsid w:val="00A52849"/>
    <w:rsid w:val="00A53A6E"/>
    <w:rsid w:val="00A565A9"/>
    <w:rsid w:val="00A575A4"/>
    <w:rsid w:val="00A625E0"/>
    <w:rsid w:val="00A62F14"/>
    <w:rsid w:val="00A67971"/>
    <w:rsid w:val="00A73B0E"/>
    <w:rsid w:val="00A73DAA"/>
    <w:rsid w:val="00A75CAB"/>
    <w:rsid w:val="00A760BE"/>
    <w:rsid w:val="00A77991"/>
    <w:rsid w:val="00A8314D"/>
    <w:rsid w:val="00A83172"/>
    <w:rsid w:val="00A836C2"/>
    <w:rsid w:val="00A84C5E"/>
    <w:rsid w:val="00A84E30"/>
    <w:rsid w:val="00A87355"/>
    <w:rsid w:val="00A87657"/>
    <w:rsid w:val="00A906A9"/>
    <w:rsid w:val="00A90C0D"/>
    <w:rsid w:val="00A9566E"/>
    <w:rsid w:val="00A956F2"/>
    <w:rsid w:val="00AA04E2"/>
    <w:rsid w:val="00AA05DA"/>
    <w:rsid w:val="00AA0DE3"/>
    <w:rsid w:val="00AA11C9"/>
    <w:rsid w:val="00AA5059"/>
    <w:rsid w:val="00AB1803"/>
    <w:rsid w:val="00AB50D3"/>
    <w:rsid w:val="00AB558D"/>
    <w:rsid w:val="00AB5670"/>
    <w:rsid w:val="00AB5955"/>
    <w:rsid w:val="00AB629F"/>
    <w:rsid w:val="00AC1744"/>
    <w:rsid w:val="00AC1C2D"/>
    <w:rsid w:val="00AC2917"/>
    <w:rsid w:val="00AC7A71"/>
    <w:rsid w:val="00AD4979"/>
    <w:rsid w:val="00AD5A4D"/>
    <w:rsid w:val="00AD6832"/>
    <w:rsid w:val="00AD6A3F"/>
    <w:rsid w:val="00AD77C4"/>
    <w:rsid w:val="00AE13B8"/>
    <w:rsid w:val="00AE38C2"/>
    <w:rsid w:val="00AE3E84"/>
    <w:rsid w:val="00AE49D0"/>
    <w:rsid w:val="00AE4C6A"/>
    <w:rsid w:val="00AE5D3C"/>
    <w:rsid w:val="00AE7058"/>
    <w:rsid w:val="00AF00DB"/>
    <w:rsid w:val="00AF0C69"/>
    <w:rsid w:val="00AF0F69"/>
    <w:rsid w:val="00AF174A"/>
    <w:rsid w:val="00AF22C5"/>
    <w:rsid w:val="00AF43B4"/>
    <w:rsid w:val="00AF51A9"/>
    <w:rsid w:val="00AF5602"/>
    <w:rsid w:val="00AF64A6"/>
    <w:rsid w:val="00B03CE4"/>
    <w:rsid w:val="00B044B7"/>
    <w:rsid w:val="00B06FCA"/>
    <w:rsid w:val="00B07022"/>
    <w:rsid w:val="00B12490"/>
    <w:rsid w:val="00B136DC"/>
    <w:rsid w:val="00B1483C"/>
    <w:rsid w:val="00B1637B"/>
    <w:rsid w:val="00B16FA1"/>
    <w:rsid w:val="00B17846"/>
    <w:rsid w:val="00B207C7"/>
    <w:rsid w:val="00B217E2"/>
    <w:rsid w:val="00B22B93"/>
    <w:rsid w:val="00B244E0"/>
    <w:rsid w:val="00B30B3C"/>
    <w:rsid w:val="00B318D2"/>
    <w:rsid w:val="00B31AD8"/>
    <w:rsid w:val="00B3620D"/>
    <w:rsid w:val="00B37662"/>
    <w:rsid w:val="00B3771A"/>
    <w:rsid w:val="00B3784B"/>
    <w:rsid w:val="00B37DE7"/>
    <w:rsid w:val="00B4010C"/>
    <w:rsid w:val="00B4544A"/>
    <w:rsid w:val="00B47066"/>
    <w:rsid w:val="00B51027"/>
    <w:rsid w:val="00B55BB6"/>
    <w:rsid w:val="00B5623C"/>
    <w:rsid w:val="00B57AEB"/>
    <w:rsid w:val="00B626A2"/>
    <w:rsid w:val="00B643B7"/>
    <w:rsid w:val="00B65D78"/>
    <w:rsid w:val="00B67519"/>
    <w:rsid w:val="00B74F21"/>
    <w:rsid w:val="00B77E6B"/>
    <w:rsid w:val="00B8006D"/>
    <w:rsid w:val="00B80BC8"/>
    <w:rsid w:val="00B80F0C"/>
    <w:rsid w:val="00B82275"/>
    <w:rsid w:val="00B83325"/>
    <w:rsid w:val="00B83C4B"/>
    <w:rsid w:val="00B853AA"/>
    <w:rsid w:val="00B86A52"/>
    <w:rsid w:val="00B911D9"/>
    <w:rsid w:val="00B91852"/>
    <w:rsid w:val="00B91CB5"/>
    <w:rsid w:val="00B92645"/>
    <w:rsid w:val="00B93C02"/>
    <w:rsid w:val="00B941EC"/>
    <w:rsid w:val="00B943CA"/>
    <w:rsid w:val="00B959D4"/>
    <w:rsid w:val="00B95E74"/>
    <w:rsid w:val="00B96915"/>
    <w:rsid w:val="00BA3C59"/>
    <w:rsid w:val="00BB0F6A"/>
    <w:rsid w:val="00BB501C"/>
    <w:rsid w:val="00BB59E0"/>
    <w:rsid w:val="00BC26FB"/>
    <w:rsid w:val="00BC3F5E"/>
    <w:rsid w:val="00BC556B"/>
    <w:rsid w:val="00BC599A"/>
    <w:rsid w:val="00BC6385"/>
    <w:rsid w:val="00BD042B"/>
    <w:rsid w:val="00BD0E3F"/>
    <w:rsid w:val="00BD3436"/>
    <w:rsid w:val="00BD44BF"/>
    <w:rsid w:val="00BD46E9"/>
    <w:rsid w:val="00BE00F3"/>
    <w:rsid w:val="00BE141C"/>
    <w:rsid w:val="00BE524E"/>
    <w:rsid w:val="00BF0351"/>
    <w:rsid w:val="00BF0E39"/>
    <w:rsid w:val="00BF1275"/>
    <w:rsid w:val="00BF12F1"/>
    <w:rsid w:val="00BF4292"/>
    <w:rsid w:val="00BF52E6"/>
    <w:rsid w:val="00C04D22"/>
    <w:rsid w:val="00C06228"/>
    <w:rsid w:val="00C074C6"/>
    <w:rsid w:val="00C139B4"/>
    <w:rsid w:val="00C13B48"/>
    <w:rsid w:val="00C15A6B"/>
    <w:rsid w:val="00C174B1"/>
    <w:rsid w:val="00C26831"/>
    <w:rsid w:val="00C2723B"/>
    <w:rsid w:val="00C303B0"/>
    <w:rsid w:val="00C323D4"/>
    <w:rsid w:val="00C32B78"/>
    <w:rsid w:val="00C32DEF"/>
    <w:rsid w:val="00C333E5"/>
    <w:rsid w:val="00C36F99"/>
    <w:rsid w:val="00C37C69"/>
    <w:rsid w:val="00C40E61"/>
    <w:rsid w:val="00C41B49"/>
    <w:rsid w:val="00C42E65"/>
    <w:rsid w:val="00C434BD"/>
    <w:rsid w:val="00C46C13"/>
    <w:rsid w:val="00C50586"/>
    <w:rsid w:val="00C509E3"/>
    <w:rsid w:val="00C521FE"/>
    <w:rsid w:val="00C54739"/>
    <w:rsid w:val="00C611F1"/>
    <w:rsid w:val="00C624B6"/>
    <w:rsid w:val="00C640AD"/>
    <w:rsid w:val="00C64285"/>
    <w:rsid w:val="00C65372"/>
    <w:rsid w:val="00C70408"/>
    <w:rsid w:val="00C71A4D"/>
    <w:rsid w:val="00C725F6"/>
    <w:rsid w:val="00C7494D"/>
    <w:rsid w:val="00C7496C"/>
    <w:rsid w:val="00C81482"/>
    <w:rsid w:val="00C81FD7"/>
    <w:rsid w:val="00C8439C"/>
    <w:rsid w:val="00C850A1"/>
    <w:rsid w:val="00C85CFD"/>
    <w:rsid w:val="00C85F83"/>
    <w:rsid w:val="00C868A7"/>
    <w:rsid w:val="00C92884"/>
    <w:rsid w:val="00CA0B93"/>
    <w:rsid w:val="00CA42E7"/>
    <w:rsid w:val="00CA5372"/>
    <w:rsid w:val="00CA586C"/>
    <w:rsid w:val="00CA5FE8"/>
    <w:rsid w:val="00CA680B"/>
    <w:rsid w:val="00CB02DF"/>
    <w:rsid w:val="00CB5A9D"/>
    <w:rsid w:val="00CB6145"/>
    <w:rsid w:val="00CB63A6"/>
    <w:rsid w:val="00CB7EDC"/>
    <w:rsid w:val="00CC0EDB"/>
    <w:rsid w:val="00CC12B1"/>
    <w:rsid w:val="00CC1352"/>
    <w:rsid w:val="00CC17EB"/>
    <w:rsid w:val="00CC4B7A"/>
    <w:rsid w:val="00CC5111"/>
    <w:rsid w:val="00CC5D2B"/>
    <w:rsid w:val="00CC7003"/>
    <w:rsid w:val="00CC73C8"/>
    <w:rsid w:val="00CC7DF9"/>
    <w:rsid w:val="00CD416D"/>
    <w:rsid w:val="00CD4BBF"/>
    <w:rsid w:val="00CE07F8"/>
    <w:rsid w:val="00CE53B9"/>
    <w:rsid w:val="00CE5C04"/>
    <w:rsid w:val="00CE6689"/>
    <w:rsid w:val="00CE66BC"/>
    <w:rsid w:val="00CE7708"/>
    <w:rsid w:val="00CF7B6C"/>
    <w:rsid w:val="00CF7C7D"/>
    <w:rsid w:val="00D006D2"/>
    <w:rsid w:val="00D00BB9"/>
    <w:rsid w:val="00D0102A"/>
    <w:rsid w:val="00D020BC"/>
    <w:rsid w:val="00D0278C"/>
    <w:rsid w:val="00D027A0"/>
    <w:rsid w:val="00D02F23"/>
    <w:rsid w:val="00D0424E"/>
    <w:rsid w:val="00D05F3F"/>
    <w:rsid w:val="00D06534"/>
    <w:rsid w:val="00D079AD"/>
    <w:rsid w:val="00D10AA0"/>
    <w:rsid w:val="00D116B3"/>
    <w:rsid w:val="00D1185A"/>
    <w:rsid w:val="00D1197B"/>
    <w:rsid w:val="00D15BAB"/>
    <w:rsid w:val="00D16A00"/>
    <w:rsid w:val="00D2041C"/>
    <w:rsid w:val="00D218CB"/>
    <w:rsid w:val="00D21B9D"/>
    <w:rsid w:val="00D232DB"/>
    <w:rsid w:val="00D23DF6"/>
    <w:rsid w:val="00D246BD"/>
    <w:rsid w:val="00D2556F"/>
    <w:rsid w:val="00D276FE"/>
    <w:rsid w:val="00D27AD4"/>
    <w:rsid w:val="00D30E50"/>
    <w:rsid w:val="00D314AF"/>
    <w:rsid w:val="00D31C74"/>
    <w:rsid w:val="00D33626"/>
    <w:rsid w:val="00D33B22"/>
    <w:rsid w:val="00D36213"/>
    <w:rsid w:val="00D37CE6"/>
    <w:rsid w:val="00D40A53"/>
    <w:rsid w:val="00D4127B"/>
    <w:rsid w:val="00D41FE4"/>
    <w:rsid w:val="00D449D6"/>
    <w:rsid w:val="00D50EEF"/>
    <w:rsid w:val="00D51B9B"/>
    <w:rsid w:val="00D525D9"/>
    <w:rsid w:val="00D52D39"/>
    <w:rsid w:val="00D60500"/>
    <w:rsid w:val="00D652D6"/>
    <w:rsid w:val="00D65B51"/>
    <w:rsid w:val="00D670B0"/>
    <w:rsid w:val="00D74C0D"/>
    <w:rsid w:val="00D75B0E"/>
    <w:rsid w:val="00D76B83"/>
    <w:rsid w:val="00D770BE"/>
    <w:rsid w:val="00D77657"/>
    <w:rsid w:val="00D856E0"/>
    <w:rsid w:val="00D902D2"/>
    <w:rsid w:val="00D90DBE"/>
    <w:rsid w:val="00D97F2E"/>
    <w:rsid w:val="00DA0F92"/>
    <w:rsid w:val="00DA2858"/>
    <w:rsid w:val="00DA3E80"/>
    <w:rsid w:val="00DA5070"/>
    <w:rsid w:val="00DA551D"/>
    <w:rsid w:val="00DB002A"/>
    <w:rsid w:val="00DB3B41"/>
    <w:rsid w:val="00DB3CDA"/>
    <w:rsid w:val="00DB3D56"/>
    <w:rsid w:val="00DC1908"/>
    <w:rsid w:val="00DC2A18"/>
    <w:rsid w:val="00DC5344"/>
    <w:rsid w:val="00DC5CE2"/>
    <w:rsid w:val="00DC5EAC"/>
    <w:rsid w:val="00DC63A6"/>
    <w:rsid w:val="00DD4131"/>
    <w:rsid w:val="00DD5DE2"/>
    <w:rsid w:val="00DE06C3"/>
    <w:rsid w:val="00DE099B"/>
    <w:rsid w:val="00DE1C77"/>
    <w:rsid w:val="00DE24EB"/>
    <w:rsid w:val="00DE5FE8"/>
    <w:rsid w:val="00DE62E7"/>
    <w:rsid w:val="00DE7EC4"/>
    <w:rsid w:val="00DF2A13"/>
    <w:rsid w:val="00DF31EE"/>
    <w:rsid w:val="00DF3462"/>
    <w:rsid w:val="00DF3B0C"/>
    <w:rsid w:val="00DF4F5D"/>
    <w:rsid w:val="00DF5A8F"/>
    <w:rsid w:val="00DF7E50"/>
    <w:rsid w:val="00E0283E"/>
    <w:rsid w:val="00E02B6A"/>
    <w:rsid w:val="00E02E46"/>
    <w:rsid w:val="00E033B9"/>
    <w:rsid w:val="00E12196"/>
    <w:rsid w:val="00E14056"/>
    <w:rsid w:val="00E15BCA"/>
    <w:rsid w:val="00E172B3"/>
    <w:rsid w:val="00E20033"/>
    <w:rsid w:val="00E20086"/>
    <w:rsid w:val="00E21E21"/>
    <w:rsid w:val="00E2427F"/>
    <w:rsid w:val="00E24534"/>
    <w:rsid w:val="00E25460"/>
    <w:rsid w:val="00E272C5"/>
    <w:rsid w:val="00E30B79"/>
    <w:rsid w:val="00E30FBA"/>
    <w:rsid w:val="00E3238C"/>
    <w:rsid w:val="00E323EB"/>
    <w:rsid w:val="00E3644A"/>
    <w:rsid w:val="00E41DF9"/>
    <w:rsid w:val="00E43806"/>
    <w:rsid w:val="00E43D68"/>
    <w:rsid w:val="00E4499E"/>
    <w:rsid w:val="00E50242"/>
    <w:rsid w:val="00E50E50"/>
    <w:rsid w:val="00E5267E"/>
    <w:rsid w:val="00E55D37"/>
    <w:rsid w:val="00E56335"/>
    <w:rsid w:val="00E569A9"/>
    <w:rsid w:val="00E569FB"/>
    <w:rsid w:val="00E627D1"/>
    <w:rsid w:val="00E63179"/>
    <w:rsid w:val="00E645CA"/>
    <w:rsid w:val="00E64913"/>
    <w:rsid w:val="00E67B48"/>
    <w:rsid w:val="00E70F1C"/>
    <w:rsid w:val="00E71F64"/>
    <w:rsid w:val="00E7454D"/>
    <w:rsid w:val="00E7557F"/>
    <w:rsid w:val="00E75582"/>
    <w:rsid w:val="00E809E6"/>
    <w:rsid w:val="00E819D0"/>
    <w:rsid w:val="00E8222F"/>
    <w:rsid w:val="00E82423"/>
    <w:rsid w:val="00E8281B"/>
    <w:rsid w:val="00E835DA"/>
    <w:rsid w:val="00E86424"/>
    <w:rsid w:val="00E90F8E"/>
    <w:rsid w:val="00E92E14"/>
    <w:rsid w:val="00EA22EC"/>
    <w:rsid w:val="00EA24D5"/>
    <w:rsid w:val="00EA2585"/>
    <w:rsid w:val="00EB07BF"/>
    <w:rsid w:val="00EB2DF3"/>
    <w:rsid w:val="00EB305F"/>
    <w:rsid w:val="00EB5323"/>
    <w:rsid w:val="00EB54ED"/>
    <w:rsid w:val="00EB56E8"/>
    <w:rsid w:val="00EC78D6"/>
    <w:rsid w:val="00ED006E"/>
    <w:rsid w:val="00ED22B3"/>
    <w:rsid w:val="00ED4A22"/>
    <w:rsid w:val="00ED5DDE"/>
    <w:rsid w:val="00EE0E69"/>
    <w:rsid w:val="00EE18F0"/>
    <w:rsid w:val="00EE1E5E"/>
    <w:rsid w:val="00EF0FB2"/>
    <w:rsid w:val="00EF3740"/>
    <w:rsid w:val="00EF56EE"/>
    <w:rsid w:val="00EF5807"/>
    <w:rsid w:val="00EF59C7"/>
    <w:rsid w:val="00EF62D2"/>
    <w:rsid w:val="00EF6F77"/>
    <w:rsid w:val="00F002F5"/>
    <w:rsid w:val="00F0087F"/>
    <w:rsid w:val="00F00F9C"/>
    <w:rsid w:val="00F01528"/>
    <w:rsid w:val="00F0263A"/>
    <w:rsid w:val="00F02E7A"/>
    <w:rsid w:val="00F03E04"/>
    <w:rsid w:val="00F07FBB"/>
    <w:rsid w:val="00F104C4"/>
    <w:rsid w:val="00F1216C"/>
    <w:rsid w:val="00F12C97"/>
    <w:rsid w:val="00F2150C"/>
    <w:rsid w:val="00F21A27"/>
    <w:rsid w:val="00F30F95"/>
    <w:rsid w:val="00F31B8F"/>
    <w:rsid w:val="00F31F59"/>
    <w:rsid w:val="00F3237B"/>
    <w:rsid w:val="00F32FB9"/>
    <w:rsid w:val="00F3459F"/>
    <w:rsid w:val="00F3591B"/>
    <w:rsid w:val="00F35E3E"/>
    <w:rsid w:val="00F406DB"/>
    <w:rsid w:val="00F41504"/>
    <w:rsid w:val="00F41F67"/>
    <w:rsid w:val="00F44004"/>
    <w:rsid w:val="00F447EA"/>
    <w:rsid w:val="00F4482F"/>
    <w:rsid w:val="00F456FE"/>
    <w:rsid w:val="00F45E6A"/>
    <w:rsid w:val="00F50DA1"/>
    <w:rsid w:val="00F52370"/>
    <w:rsid w:val="00F52735"/>
    <w:rsid w:val="00F54678"/>
    <w:rsid w:val="00F56F43"/>
    <w:rsid w:val="00F56FC0"/>
    <w:rsid w:val="00F61000"/>
    <w:rsid w:val="00F64431"/>
    <w:rsid w:val="00F66350"/>
    <w:rsid w:val="00F66701"/>
    <w:rsid w:val="00F70971"/>
    <w:rsid w:val="00F71FA3"/>
    <w:rsid w:val="00F7214C"/>
    <w:rsid w:val="00F72371"/>
    <w:rsid w:val="00F7273D"/>
    <w:rsid w:val="00F74277"/>
    <w:rsid w:val="00F80A2F"/>
    <w:rsid w:val="00F8590D"/>
    <w:rsid w:val="00F85A04"/>
    <w:rsid w:val="00F866F2"/>
    <w:rsid w:val="00F87555"/>
    <w:rsid w:val="00F876E3"/>
    <w:rsid w:val="00F917A4"/>
    <w:rsid w:val="00F949E7"/>
    <w:rsid w:val="00F96D01"/>
    <w:rsid w:val="00FA1F93"/>
    <w:rsid w:val="00FA4AFB"/>
    <w:rsid w:val="00FA52C5"/>
    <w:rsid w:val="00FB54B0"/>
    <w:rsid w:val="00FC3905"/>
    <w:rsid w:val="00FC434D"/>
    <w:rsid w:val="00FC54AD"/>
    <w:rsid w:val="00FC565D"/>
    <w:rsid w:val="00FC5D41"/>
    <w:rsid w:val="00FD04F8"/>
    <w:rsid w:val="00FD1C00"/>
    <w:rsid w:val="00FD1C6A"/>
    <w:rsid w:val="00FD22D8"/>
    <w:rsid w:val="00FD6E4E"/>
    <w:rsid w:val="00FE2A36"/>
    <w:rsid w:val="00FE3F6F"/>
    <w:rsid w:val="00FE74D0"/>
    <w:rsid w:val="00FF1D70"/>
    <w:rsid w:val="00FF1F13"/>
    <w:rsid w:val="00FF3C1A"/>
    <w:rsid w:val="00FF51F3"/>
    <w:rsid w:val="00FF521A"/>
    <w:rsid w:val="04CB1FA4"/>
    <w:rsid w:val="09892AEC"/>
    <w:rsid w:val="1B684C89"/>
    <w:rsid w:val="1DD6C9FA"/>
    <w:rsid w:val="26BE5F2B"/>
    <w:rsid w:val="4B4D4BD9"/>
    <w:rsid w:val="57F9A5F0"/>
    <w:rsid w:val="77A5FF71"/>
    <w:rsid w:val="7A2C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1654D2"/>
  <w15:chartTrackingRefBased/>
  <w15:docId w15:val="{F4DFD8A4-9899-4CB2-9176-30E57FF3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0424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932E7"/>
    <w:rPr>
      <w:rFonts w:ascii="Arial" w:hAnsi="Arial" w:cs="Arial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027D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14AC"/>
    <w:rPr>
      <w:sz w:val="24"/>
      <w:szCs w:val="24"/>
    </w:r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eastAsia="Times New Roman" w:hAnsi="Arial" w:cs="Arial"/>
      <w:color w:val="401515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612BC1"/>
    <w:pPr>
      <w:ind w:left="708"/>
    </w:p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0D156D"/>
    <w:pPr>
      <w:spacing w:line="264" w:lineRule="auto"/>
    </w:pPr>
    <w:rPr>
      <w:rFonts w:ascii="Arial" w:hAnsi="Arial" w:cs="Arial"/>
      <w:noProof/>
      <w:color w:val="000000" w:themeColor="text1"/>
      <w:sz w:val="20"/>
      <w:szCs w:val="20"/>
    </w:rPr>
  </w:style>
  <w:style w:type="character" w:customStyle="1" w:styleId="NK-TekstChar">
    <w:name w:val="NK-Tekst Char"/>
    <w:basedOn w:val="DefaultParagraphFont"/>
    <w:link w:val="NK-Tekst"/>
    <w:rsid w:val="000D156D"/>
    <w:rPr>
      <w:rFonts w:ascii="Arial" w:hAnsi="Arial" w:cs="Arial"/>
      <w:noProof/>
      <w:color w:val="000000" w:themeColor="text1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DE5FE8"/>
    <w:rPr>
      <w:color w:val="C00000"/>
    </w:rPr>
  </w:style>
  <w:style w:type="character" w:customStyle="1" w:styleId="NK-rjeenjaChar">
    <w:name w:val="NK-rješenja Char"/>
    <w:basedOn w:val="NK-TekstChar"/>
    <w:link w:val="NK-rjeenja"/>
    <w:rsid w:val="00DE5FE8"/>
    <w:rPr>
      <w:rFonts w:ascii="Arial" w:hAnsi="Arial" w:cs="Arial"/>
      <w:noProof/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829D8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bodovanjeChar">
    <w:name w:val="NK-bodovanje Char"/>
    <w:basedOn w:val="NK-TekstChar"/>
    <w:link w:val="NK-bodovanje"/>
    <w:rsid w:val="007829D8"/>
    <w:rPr>
      <w:rFonts w:ascii="Arial" w:hAnsi="Arial" w:cs="Arial"/>
      <w:b/>
      <w:noProof/>
      <w:color w:val="4472C4" w:themeColor="accent5"/>
      <w:sz w:val="16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eastAsia="Times New Roman"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character" w:customStyle="1" w:styleId="cf01">
    <w:name w:val="cf01"/>
    <w:basedOn w:val="DefaultParagraphFont"/>
    <w:rsid w:val="00E323EB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E323EB"/>
    <w:pPr>
      <w:spacing w:before="100" w:beforeAutospacing="1" w:after="100" w:afterAutospacing="1"/>
    </w:pPr>
    <w:rPr>
      <w:rFonts w:eastAsia="Times New Roman"/>
    </w:rPr>
  </w:style>
  <w:style w:type="table" w:customStyle="1" w:styleId="Reetkatablice1">
    <w:name w:val="Rešetka tablice1"/>
    <w:basedOn w:val="TableNormal"/>
    <w:next w:val="TableGrid"/>
    <w:rsid w:val="001A3D4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A3D45"/>
    <w:rPr>
      <w:rFonts w:ascii="Calibri" w:eastAsia="Calibri" w:hAnsi="Calibri" w:cs="Arial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0932E7"/>
    <w:rPr>
      <w:rFonts w:ascii="Arial" w:eastAsia="Times New Roman" w:hAnsi="Arial" w:cs="Arial"/>
      <w:b/>
      <w:bCs/>
      <w:color w:val="008000"/>
      <w:sz w:val="22"/>
      <w:szCs w:val="24"/>
    </w:rPr>
  </w:style>
  <w:style w:type="paragraph" w:styleId="BodyText">
    <w:name w:val="Body Text"/>
    <w:basedOn w:val="Normal"/>
    <w:link w:val="BodyTextChar"/>
    <w:rsid w:val="000932E7"/>
    <w:pPr>
      <w:jc w:val="both"/>
    </w:pPr>
    <w:rPr>
      <w:rFonts w:ascii="Arial" w:eastAsia="Times New Roman" w:hAnsi="Arial" w:cs="Arial"/>
      <w:b/>
      <w:bCs/>
      <w:color w:val="008000"/>
      <w:sz w:val="22"/>
    </w:rPr>
  </w:style>
  <w:style w:type="character" w:customStyle="1" w:styleId="mord">
    <w:name w:val="mord"/>
    <w:basedOn w:val="DefaultParagraphFont"/>
    <w:rsid w:val="00280FB2"/>
  </w:style>
  <w:style w:type="character" w:customStyle="1" w:styleId="vlist-s">
    <w:name w:val="vlist-s"/>
    <w:basedOn w:val="DefaultParagraphFont"/>
    <w:rsid w:val="00280FB2"/>
  </w:style>
  <w:style w:type="character" w:customStyle="1" w:styleId="mbin">
    <w:name w:val="mbin"/>
    <w:basedOn w:val="DefaultParagraphFont"/>
    <w:rsid w:val="00280FB2"/>
  </w:style>
  <w:style w:type="character" w:customStyle="1" w:styleId="mrel">
    <w:name w:val="mrel"/>
    <w:basedOn w:val="DefaultParagraphFont"/>
    <w:rsid w:val="00280F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emf"/><Relationship Id="rId18" Type="http://schemas.openxmlformats.org/officeDocument/2006/relationships/oleObject" Target="embeddings/oleObject3.bin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oleObject" Target="embeddings/oleObject4.bin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3.emf"/><Relationship Id="rId25" Type="http://schemas.openxmlformats.org/officeDocument/2006/relationships/oleObject" Target="embeddings/oleObject6.bin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2.bin"/><Relationship Id="rId20" Type="http://schemas.openxmlformats.org/officeDocument/2006/relationships/image" Target="media/image4.emf"/><Relationship Id="rId29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image" Target="media/image6.emf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2.emf"/><Relationship Id="rId23" Type="http://schemas.openxmlformats.org/officeDocument/2006/relationships/oleObject" Target="embeddings/oleObject5.bin"/><Relationship Id="rId28" Type="http://schemas.openxmlformats.org/officeDocument/2006/relationships/image" Target="media/image7.wmf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31" Type="http://schemas.openxmlformats.org/officeDocument/2006/relationships/footer" Target="foot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1.bin"/><Relationship Id="rId22" Type="http://schemas.openxmlformats.org/officeDocument/2006/relationships/image" Target="media/image5.emf"/><Relationship Id="rId27" Type="http://schemas.openxmlformats.org/officeDocument/2006/relationships/footer" Target="footer4.xml"/><Relationship Id="rId30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FE71CD9DFEDD4BA20ADC9F42414A72" ma:contentTypeVersion="4" ma:contentTypeDescription="Stvaranje novog dokumenta." ma:contentTypeScope="" ma:versionID="f0a07777d5235d31c745bee0f5849126">
  <xsd:schema xmlns:xsd="http://www.w3.org/2001/XMLSchema" xmlns:xs="http://www.w3.org/2001/XMLSchema" xmlns:p="http://schemas.microsoft.com/office/2006/metadata/properties" xmlns:ns2="16f61f2c-e658-4931-9300-2364e9edae59" targetNamespace="http://schemas.microsoft.com/office/2006/metadata/properties" ma:root="true" ma:fieldsID="cc358a55036f7975c8842c4365c7f9a0" ns2:_="">
    <xsd:import namespace="16f61f2c-e658-4931-9300-2364e9edae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61f2c-e658-4931-9300-2364e9eda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4E949-CEFD-4EF3-8D29-9E094F0B73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DC471F-8830-4AEE-BEDD-9DB21938B2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03D38E-5FE0-4608-B86D-5463020A5D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f61f2c-e658-4931-9300-2364e9edae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E648F0-B1EA-4A06-BF8B-A36EC5301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1389</Words>
  <Characters>7921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skola</Company>
  <LinksUpToDate>false</LinksUpToDate>
  <CharactersWithSpaces>9292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Danijel Namjesnik</cp:lastModifiedBy>
  <cp:revision>9</cp:revision>
  <cp:lastPrinted>2023-03-29T08:54:00Z</cp:lastPrinted>
  <dcterms:created xsi:type="dcterms:W3CDTF">2024-05-02T11:14:00Z</dcterms:created>
  <dcterms:modified xsi:type="dcterms:W3CDTF">2024-05-19T05:36:00Z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0x010100BDFE71CD9DFEDD4BA20ADC9F42414A72</vt:lpwstr>
  </property>
</Properties>
</file>