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B35FC" w:rsidRPr="00002D25" w:rsidRDefault="005F4A92" w:rsidP="00002D25">
      <w:pPr>
        <w:pStyle w:val="Naslov1"/>
        <w:jc w:val="center"/>
        <w:rPr>
          <w:sz w:val="32"/>
          <w:szCs w:val="32"/>
        </w:rPr>
      </w:pPr>
      <w:r>
        <w:rPr>
          <w:sz w:val="32"/>
          <w:szCs w:val="32"/>
        </w:rPr>
        <w:t>6</w:t>
      </w:r>
      <w:r w:rsidR="00E14DDA">
        <w:rPr>
          <w:sz w:val="32"/>
          <w:szCs w:val="32"/>
        </w:rPr>
        <w:t>5</w:t>
      </w:r>
      <w:r w:rsidR="00002D25" w:rsidRPr="00002D25">
        <w:rPr>
          <w:sz w:val="32"/>
          <w:szCs w:val="32"/>
        </w:rPr>
        <w:t>. Natjecanje mladih tehničara</w:t>
      </w:r>
    </w:p>
    <w:p w:rsidR="00002D25" w:rsidRDefault="00002D25" w:rsidP="00002D25">
      <w:pPr>
        <w:pStyle w:val="Naslov2"/>
        <w:jc w:val="center"/>
      </w:pPr>
      <w:r>
        <w:t>H - Kategorija, graditeljstvo, 6. razred</w:t>
      </w:r>
    </w:p>
    <w:p w:rsidR="00002D25" w:rsidRDefault="00002D25" w:rsidP="00002D25"/>
    <w:p w:rsidR="00CF6C54" w:rsidRPr="00E42664" w:rsidRDefault="00C3126E" w:rsidP="008671D0">
      <w:pPr>
        <w:rPr>
          <w:i/>
          <w:sz w:val="26"/>
          <w:szCs w:val="26"/>
        </w:rPr>
      </w:pPr>
      <w:r w:rsidRPr="00E42664">
        <w:rPr>
          <w:i/>
          <w:sz w:val="26"/>
          <w:szCs w:val="26"/>
        </w:rPr>
        <w:t>Kriterij se postavlja u odnosu na usporedbu najboljeg (ili najboljih) rada (radova).</w:t>
      </w:r>
    </w:p>
    <w:p w:rsidR="00DC659D" w:rsidRDefault="00DC659D" w:rsidP="00494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 w:rsidRPr="00494313">
        <w:rPr>
          <w:i/>
        </w:rPr>
        <w:t xml:space="preserve">Povjerenstvo predložene kriterije </w:t>
      </w:r>
      <w:r w:rsidR="00720073" w:rsidRPr="00494313">
        <w:rPr>
          <w:i/>
        </w:rPr>
        <w:t xml:space="preserve">može </w:t>
      </w:r>
      <w:r w:rsidRPr="00494313">
        <w:rPr>
          <w:i/>
        </w:rPr>
        <w:t xml:space="preserve">promijeniti na terenu sukladno međusobnom dogovoru ili </w:t>
      </w:r>
      <w:r w:rsidR="00720073" w:rsidRPr="00494313">
        <w:rPr>
          <w:i/>
        </w:rPr>
        <w:t>potrebi</w:t>
      </w:r>
      <w:r w:rsidR="00494313" w:rsidRPr="00494313">
        <w:rPr>
          <w:i/>
        </w:rPr>
        <w:t xml:space="preserve"> uz odobrenje predsjednika i tajnika povjerenstva</w:t>
      </w:r>
      <w:r w:rsidR="00720073" w:rsidRPr="00494313">
        <w:rPr>
          <w:i/>
        </w:rPr>
        <w:t>, no nikako na kraju natjecanja.</w:t>
      </w:r>
    </w:p>
    <w:p w:rsidR="0017639C" w:rsidRPr="00494313" w:rsidRDefault="0017639C" w:rsidP="0049431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i/>
        </w:rPr>
      </w:pPr>
      <w:r>
        <w:rPr>
          <w:i/>
        </w:rPr>
        <w:t>U slučaju malog broja završenih radova kriterij prilagoditi izrađenom.</w:t>
      </w:r>
    </w:p>
    <w:p w:rsidR="00655E90" w:rsidRDefault="00655E90" w:rsidP="00355075">
      <w:pPr>
        <w:pStyle w:val="Naslov2"/>
      </w:pPr>
    </w:p>
    <w:p w:rsidR="00DC659D" w:rsidRDefault="00355075" w:rsidP="00355075">
      <w:pPr>
        <w:pStyle w:val="Naslov2"/>
      </w:pPr>
      <w:r>
        <w:t>Izrada tehničke tvorevine</w:t>
      </w:r>
    </w:p>
    <w:p w:rsidR="00355075" w:rsidRPr="008671D0" w:rsidRDefault="00355075" w:rsidP="00E42664">
      <w:pPr>
        <w:pStyle w:val="Bezproreda"/>
      </w:pPr>
    </w:p>
    <w:p w:rsidR="00002D25" w:rsidRPr="008671D0" w:rsidRDefault="00E14DDA" w:rsidP="00E42664">
      <w:pPr>
        <w:pStyle w:val="Bezproreda"/>
        <w:rPr>
          <w:b/>
        </w:rPr>
      </w:pPr>
      <w:r w:rsidRPr="00E14DDA">
        <w:rPr>
          <w:b/>
        </w:rPr>
        <w:t xml:space="preserve">Pravilna organizacija i urednost radnog mjesta </w:t>
      </w:r>
      <w:r w:rsidR="008671D0" w:rsidRPr="008671D0">
        <w:rPr>
          <w:b/>
        </w:rPr>
        <w:t xml:space="preserve">(1 - </w:t>
      </w:r>
      <w:r>
        <w:rPr>
          <w:b/>
        </w:rPr>
        <w:t>5</w:t>
      </w:r>
      <w:r w:rsidR="008671D0" w:rsidRPr="008671D0">
        <w:rPr>
          <w:b/>
        </w:rPr>
        <w:t>)</w:t>
      </w:r>
    </w:p>
    <w:p w:rsidR="008671D0" w:rsidRDefault="00060A36" w:rsidP="00E42664">
      <w:pPr>
        <w:pStyle w:val="Bezproreda"/>
      </w:pPr>
      <w:r>
        <w:t>Natjecatelj je ne organiziran i ne reagira na upozorenja (1)</w:t>
      </w:r>
    </w:p>
    <w:p w:rsidR="00D86265" w:rsidRDefault="00D86265" w:rsidP="00E42664">
      <w:pPr>
        <w:pStyle w:val="Bezproreda"/>
      </w:pPr>
    </w:p>
    <w:p w:rsidR="00060A36" w:rsidRDefault="00060A36" w:rsidP="00E42664">
      <w:pPr>
        <w:pStyle w:val="Bezproreda"/>
      </w:pPr>
      <w:r>
        <w:t>Natjecatelj je organiziran ,radno mjesto je uredno, alat, pribor i materijal su na predviđenom i lako dostupnom mjestu. N</w:t>
      </w:r>
      <w:r w:rsidR="00C935F1">
        <w:t>e</w:t>
      </w:r>
      <w:r>
        <w:t xml:space="preserve"> gub</w:t>
      </w:r>
      <w:r w:rsidR="00C935F1">
        <w:t>i</w:t>
      </w:r>
      <w:r>
        <w:t xml:space="preserve"> vrijeme na traženje izrezanih pozicija ili potrebnog alata. </w:t>
      </w:r>
      <w:r w:rsidR="007326F7">
        <w:t xml:space="preserve">Na podu nema smeća. </w:t>
      </w:r>
      <w:r>
        <w:t>(</w:t>
      </w:r>
      <w:r w:rsidR="00544D9D">
        <w:t>5</w:t>
      </w:r>
      <w:r>
        <w:t>)</w:t>
      </w:r>
    </w:p>
    <w:p w:rsidR="00060A36" w:rsidRDefault="00060A36" w:rsidP="00E42664">
      <w:pPr>
        <w:pStyle w:val="Bezproreda"/>
      </w:pPr>
    </w:p>
    <w:p w:rsidR="008671D0" w:rsidRDefault="00E14DDA" w:rsidP="00E42664">
      <w:pPr>
        <w:pStyle w:val="Bezproreda"/>
        <w:rPr>
          <w:b/>
        </w:rPr>
      </w:pPr>
      <w:r w:rsidRPr="00E14DDA">
        <w:rPr>
          <w:b/>
        </w:rPr>
        <w:t xml:space="preserve">Pravilno rukovanje priborom i alatom </w:t>
      </w:r>
      <w:r w:rsidR="008C0D47">
        <w:rPr>
          <w:b/>
        </w:rPr>
        <w:t xml:space="preserve">(1 - </w:t>
      </w:r>
      <w:r w:rsidR="007326F7">
        <w:rPr>
          <w:b/>
        </w:rPr>
        <w:t>5</w:t>
      </w:r>
      <w:r w:rsidR="008C0D47">
        <w:rPr>
          <w:b/>
        </w:rPr>
        <w:t>)</w:t>
      </w:r>
    </w:p>
    <w:p w:rsidR="008F5BE5" w:rsidRDefault="00D86265" w:rsidP="00E42664">
      <w:pPr>
        <w:pStyle w:val="Bezproreda"/>
      </w:pPr>
      <w:r>
        <w:t>Natjecatelj se ne korektno odnosi prema alatu, ostavlja alat uključen ili s izvučenom oštricom, ne koristi zaštitnu opremu, ne reagira na upozorenje, alatom oštećuje materijal i inventar. (0)</w:t>
      </w:r>
    </w:p>
    <w:p w:rsidR="00D86265" w:rsidRDefault="00D86265" w:rsidP="00E42664">
      <w:pPr>
        <w:pStyle w:val="Bezproreda"/>
      </w:pPr>
    </w:p>
    <w:p w:rsidR="00C3126E" w:rsidRDefault="00D86265" w:rsidP="00E42664">
      <w:pPr>
        <w:pStyle w:val="Bezproreda"/>
      </w:pPr>
      <w:r>
        <w:t>Natjecatelji se prema alatu odnosi korektno, čuva ga i zna postupke održavanja i zamjene oštrice , svr</w:t>
      </w:r>
      <w:r w:rsidR="00C935F1">
        <w:t>d</w:t>
      </w:r>
      <w:r>
        <w:t>la i  sl. Koristi zaštitnu opremu, Alat koristi na pravilan način i alatom ne oštećuje inventar i materijal. (10)</w:t>
      </w:r>
    </w:p>
    <w:p w:rsidR="00D86265" w:rsidRDefault="00D86265" w:rsidP="00E42664">
      <w:pPr>
        <w:pStyle w:val="Bezproreda"/>
      </w:pPr>
    </w:p>
    <w:p w:rsidR="00C3126E" w:rsidRDefault="00E14DDA" w:rsidP="00E42664">
      <w:pPr>
        <w:pStyle w:val="Bezproreda"/>
        <w:rPr>
          <w:b/>
        </w:rPr>
      </w:pPr>
      <w:r>
        <w:rPr>
          <w:b/>
        </w:rPr>
        <w:t>T</w:t>
      </w:r>
      <w:r w:rsidRPr="00E14DDA">
        <w:rPr>
          <w:b/>
        </w:rPr>
        <w:t xml:space="preserve">očnost mjerenja i preciznost izrade tehničke tvorevine </w:t>
      </w:r>
      <w:r w:rsidR="000744AC">
        <w:rPr>
          <w:b/>
        </w:rPr>
        <w:t>(</w:t>
      </w:r>
      <w:r>
        <w:rPr>
          <w:b/>
        </w:rPr>
        <w:t>1</w:t>
      </w:r>
      <w:r w:rsidR="000744AC">
        <w:rPr>
          <w:b/>
        </w:rPr>
        <w:t xml:space="preserve"> - </w:t>
      </w:r>
      <w:r>
        <w:rPr>
          <w:b/>
        </w:rPr>
        <w:t>10</w:t>
      </w:r>
      <w:r w:rsidR="000744AC">
        <w:rPr>
          <w:b/>
        </w:rPr>
        <w:t>)</w:t>
      </w:r>
    </w:p>
    <w:p w:rsidR="00C3126E" w:rsidRDefault="00C3126E" w:rsidP="00E42664">
      <w:pPr>
        <w:pStyle w:val="Bezproreda"/>
      </w:pPr>
      <w:r>
        <w:t>Pozicije su loše obrađene, rezovi i spojevi pozicija nisu obrađeni brušenjem, rezani materijal se čije na rubovima, rubovi su polomljeni. (1 bod)</w:t>
      </w:r>
    </w:p>
    <w:p w:rsidR="00EE56D8" w:rsidRDefault="00EE56D8" w:rsidP="00E42664">
      <w:pPr>
        <w:pStyle w:val="Bezproreda"/>
      </w:pPr>
    </w:p>
    <w:p w:rsidR="00C3126E" w:rsidRDefault="00C3126E" w:rsidP="00E42664">
      <w:pPr>
        <w:pStyle w:val="Bezproreda"/>
      </w:pPr>
      <w:r>
        <w:t xml:space="preserve">Pozicije su odlično </w:t>
      </w:r>
      <w:r w:rsidR="00EE56D8">
        <w:t xml:space="preserve">izrezane i fino </w:t>
      </w:r>
      <w:r>
        <w:t xml:space="preserve">obrađene brušenjem, zaobljenja i kutovi su odlično obrađeni, spojevi pozicija su obrađeni, nema zamjerki. </w:t>
      </w:r>
      <w:r w:rsidR="00EE56D8">
        <w:t>Nema odstupanja od nazivni vrijednosti na tehničkoj dokumentaciji</w:t>
      </w:r>
      <w:r>
        <w:t>(</w:t>
      </w:r>
      <w:r w:rsidR="00EE56D8">
        <w:t>10</w:t>
      </w:r>
      <w:r>
        <w:t xml:space="preserve"> bodova)</w:t>
      </w:r>
    </w:p>
    <w:p w:rsidR="00E42664" w:rsidRDefault="00E42664" w:rsidP="00E42664">
      <w:pPr>
        <w:pStyle w:val="Bezproreda"/>
      </w:pPr>
    </w:p>
    <w:p w:rsidR="00C3126E" w:rsidRDefault="00E14DDA" w:rsidP="00E42664">
      <w:pPr>
        <w:pStyle w:val="Bezproreda"/>
        <w:rPr>
          <w:b/>
        </w:rPr>
      </w:pPr>
      <w:r w:rsidRPr="00E14DDA">
        <w:rPr>
          <w:b/>
        </w:rPr>
        <w:t xml:space="preserve">Funkcionalnost tehničke tvorevine </w:t>
      </w:r>
      <w:r w:rsidR="000744AC">
        <w:rPr>
          <w:b/>
        </w:rPr>
        <w:t xml:space="preserve">(0 - </w:t>
      </w:r>
      <w:r>
        <w:rPr>
          <w:b/>
        </w:rPr>
        <w:t>10</w:t>
      </w:r>
      <w:r w:rsidR="000744AC">
        <w:rPr>
          <w:b/>
        </w:rPr>
        <w:t>)</w:t>
      </w:r>
    </w:p>
    <w:p w:rsidR="00DC659D" w:rsidRDefault="000E5F27" w:rsidP="00E42664">
      <w:pPr>
        <w:pStyle w:val="Bezproreda"/>
      </w:pPr>
      <w:r>
        <w:t xml:space="preserve">Tvorevina nije sastavljena (0) ili je njenim sastavljanjem narušena statika objekta i kao takav je nesiguran (1-3). </w:t>
      </w:r>
    </w:p>
    <w:p w:rsidR="000E5F27" w:rsidRDefault="000E5F27" w:rsidP="00E42664">
      <w:pPr>
        <w:pStyle w:val="Bezproreda"/>
      </w:pPr>
    </w:p>
    <w:p w:rsidR="000E5F27" w:rsidRDefault="007F5235" w:rsidP="00E42664">
      <w:pPr>
        <w:pStyle w:val="Bezproreda"/>
      </w:pPr>
      <w:r>
        <w:t>Tvorevina je korektno sastavljena, funkcionalnost nije upitna, kutovi odgovaraju traženima (10)</w:t>
      </w:r>
    </w:p>
    <w:p w:rsidR="007A15AA" w:rsidRDefault="007A15AA" w:rsidP="00E42664">
      <w:pPr>
        <w:pStyle w:val="Bezproreda"/>
        <w:rPr>
          <w:b/>
        </w:rPr>
      </w:pPr>
    </w:p>
    <w:p w:rsidR="003F49EA" w:rsidRDefault="00E14DDA" w:rsidP="00E42664">
      <w:pPr>
        <w:pStyle w:val="Bezproreda"/>
        <w:rPr>
          <w:b/>
        </w:rPr>
      </w:pPr>
      <w:r w:rsidRPr="00E14DDA">
        <w:rPr>
          <w:b/>
        </w:rPr>
        <w:t xml:space="preserve">Estetski izgled gotovog proizvoda </w:t>
      </w:r>
      <w:r w:rsidR="000744AC">
        <w:rPr>
          <w:b/>
        </w:rPr>
        <w:t>(0 - 1</w:t>
      </w:r>
      <w:r w:rsidR="00823E0D">
        <w:rPr>
          <w:b/>
        </w:rPr>
        <w:t>0</w:t>
      </w:r>
      <w:r w:rsidR="000744AC">
        <w:rPr>
          <w:b/>
        </w:rPr>
        <w:t>)</w:t>
      </w:r>
    </w:p>
    <w:p w:rsidR="003F49EA" w:rsidRDefault="005F4A92" w:rsidP="00E42664">
      <w:pPr>
        <w:pStyle w:val="Bezproreda"/>
      </w:pPr>
      <w:r>
        <w:t>Tehnička tvorevina</w:t>
      </w:r>
      <w:r w:rsidR="003F49EA">
        <w:t xml:space="preserve"> nije završen</w:t>
      </w:r>
      <w:r>
        <w:t>a</w:t>
      </w:r>
      <w:r w:rsidR="003F49EA">
        <w:t xml:space="preserve"> u većoj mjeri. (0 bodova)</w:t>
      </w:r>
    </w:p>
    <w:p w:rsidR="003F49EA" w:rsidRDefault="005F4A92" w:rsidP="00E42664">
      <w:pPr>
        <w:pStyle w:val="Bezproreda"/>
      </w:pPr>
      <w:r>
        <w:t>Tehnička tvorevina</w:t>
      </w:r>
      <w:r w:rsidR="003F49EA">
        <w:t xml:space="preserve"> je loše sastavljen, plohe su loše obrađene, pozicije su neuredno zalijepljene, rezovi su neuredni i kao sklop </w:t>
      </w:r>
      <w:r>
        <w:t>rad</w:t>
      </w:r>
      <w:r w:rsidR="003F49EA">
        <w:t xml:space="preserve"> ne izgleda prihvatljivo. (1 </w:t>
      </w:r>
      <w:r w:rsidR="007F5235">
        <w:t>-</w:t>
      </w:r>
      <w:r w:rsidR="007326F7">
        <w:t>5</w:t>
      </w:r>
      <w:r w:rsidR="003F49EA">
        <w:t>)</w:t>
      </w:r>
    </w:p>
    <w:p w:rsidR="003F49EA" w:rsidRDefault="005F4A92" w:rsidP="00E42664">
      <w:pPr>
        <w:pStyle w:val="Bezproreda"/>
      </w:pPr>
      <w:r>
        <w:lastRenderedPageBreak/>
        <w:t>Tehnička tvorevina</w:t>
      </w:r>
      <w:r w:rsidR="003F49EA">
        <w:t xml:space="preserve"> je odlično sastavljen</w:t>
      </w:r>
      <w:r>
        <w:t>a</w:t>
      </w:r>
      <w:r w:rsidR="003F49EA">
        <w:t xml:space="preserve">, sklopljena cjelina odgovara onoj iz tehničke dokumentacije, </w:t>
      </w:r>
      <w:r>
        <w:t>tvorevina</w:t>
      </w:r>
      <w:r w:rsidR="003F49EA">
        <w:t xml:space="preserve"> koj</w:t>
      </w:r>
      <w:r>
        <w:t>a</w:t>
      </w:r>
      <w:r w:rsidR="003F49EA">
        <w:t xml:space="preserve"> izgleda najbolje i odgovara dokumentaciji mora dobiti maksimalan broj bodova. (</w:t>
      </w:r>
      <w:r w:rsidR="00823E0D">
        <w:t>10</w:t>
      </w:r>
      <w:r w:rsidR="003F49EA">
        <w:t xml:space="preserve"> bodova)</w:t>
      </w:r>
    </w:p>
    <w:p w:rsidR="003F49EA" w:rsidRDefault="003F49EA" w:rsidP="00E42664">
      <w:pPr>
        <w:pStyle w:val="Bezproreda"/>
      </w:pPr>
    </w:p>
    <w:p w:rsidR="000744AC" w:rsidRDefault="000744AC" w:rsidP="00E42664">
      <w:pPr>
        <w:pStyle w:val="Bezproreda"/>
      </w:pPr>
    </w:p>
    <w:p w:rsidR="000744AC" w:rsidRDefault="000744AC" w:rsidP="000744AC">
      <w:pPr>
        <w:pStyle w:val="Bezproreda"/>
        <w:rPr>
          <w:b/>
        </w:rPr>
      </w:pPr>
      <w:r>
        <w:rPr>
          <w:b/>
        </w:rPr>
        <w:t xml:space="preserve">Funkcionalni dodaci iz zadatka ili neki drugi(1 - </w:t>
      </w:r>
      <w:r w:rsidR="00823E0D">
        <w:rPr>
          <w:b/>
        </w:rPr>
        <w:t>10</w:t>
      </w:r>
      <w:r>
        <w:rPr>
          <w:b/>
        </w:rPr>
        <w:t>)</w:t>
      </w:r>
    </w:p>
    <w:p w:rsidR="000744AC" w:rsidRDefault="000744AC" w:rsidP="000744AC">
      <w:pPr>
        <w:pStyle w:val="Bezproreda"/>
      </w:pPr>
      <w:r>
        <w:t>Ukoliko nema funkcionalnih dodataka ne vrednovati. (0 bodova)</w:t>
      </w:r>
    </w:p>
    <w:p w:rsidR="000744AC" w:rsidRDefault="000744AC" w:rsidP="000744AC">
      <w:pPr>
        <w:pStyle w:val="Bezproreda"/>
      </w:pPr>
      <w:r>
        <w:t>Funkcionalni dodaci su primjereni i u skladu sa zadanom temom. Klasificirati prema napravljenim dodacima komparacijom. . Dodatak se neće vrednovati na nezavršenom radu. (</w:t>
      </w:r>
      <w:r w:rsidR="00823E0D">
        <w:t>0</w:t>
      </w:r>
      <w:r>
        <w:t xml:space="preserve"> boda)</w:t>
      </w:r>
    </w:p>
    <w:p w:rsidR="00823E0D" w:rsidRDefault="00823E0D" w:rsidP="000744AC">
      <w:pPr>
        <w:pStyle w:val="Bezproreda"/>
      </w:pPr>
      <w:r>
        <w:t xml:space="preserve">Dodatci iz zadatka, mehanizam vrata(4), zaštitna ograda -zid </w:t>
      </w:r>
      <w:r w:rsidR="00742C49">
        <w:t>(toleriranje do 120cm)</w:t>
      </w:r>
      <w:r>
        <w:t>(3), potporni elementi (3)(10 bodova ukoliko je sve korektno izrađeno, dorađeno i funkcionalno ugrađeno.</w:t>
      </w:r>
    </w:p>
    <w:p w:rsidR="007B3116" w:rsidRDefault="007B3116" w:rsidP="00E42664">
      <w:pPr>
        <w:pStyle w:val="Bezproreda"/>
      </w:pPr>
    </w:p>
    <w:p w:rsidR="007B3116" w:rsidRDefault="007B3116" w:rsidP="00E42664">
      <w:pPr>
        <w:pStyle w:val="Bezproreda"/>
      </w:pPr>
      <w:bookmarkStart w:id="0" w:name="_GoBack"/>
      <w:bookmarkEnd w:id="0"/>
    </w:p>
    <w:p w:rsidR="00355075" w:rsidRDefault="00355075" w:rsidP="00355075">
      <w:pPr>
        <w:pStyle w:val="Naslov2"/>
      </w:pPr>
      <w:r>
        <w:t>Prezentacija rada</w:t>
      </w:r>
    </w:p>
    <w:tbl>
      <w:tblPr>
        <w:tblW w:w="9140" w:type="dxa"/>
        <w:tblInd w:w="98" w:type="dxa"/>
        <w:tblLook w:val="04A0" w:firstRow="1" w:lastRow="0" w:firstColumn="1" w:lastColumn="0" w:noHBand="0" w:noVBand="1"/>
      </w:tblPr>
      <w:tblGrid>
        <w:gridCol w:w="1514"/>
        <w:gridCol w:w="4756"/>
        <w:gridCol w:w="2870"/>
      </w:tblGrid>
      <w:tr w:rsidR="00355075" w:rsidRPr="00304411" w:rsidTr="006A1AE1">
        <w:trPr>
          <w:trHeight w:val="143"/>
        </w:trPr>
        <w:tc>
          <w:tcPr>
            <w:tcW w:w="62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75" w:rsidRPr="0051271E" w:rsidRDefault="00355075" w:rsidP="00355075">
            <w:pPr>
              <w:pStyle w:val="Naslov3"/>
            </w:pPr>
          </w:p>
        </w:tc>
        <w:tc>
          <w:tcPr>
            <w:tcW w:w="28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55075" w:rsidRPr="00304411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355075" w:rsidRPr="00304411" w:rsidTr="006A1AE1">
        <w:trPr>
          <w:trHeight w:val="212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Redni broj</w:t>
            </w:r>
          </w:p>
        </w:tc>
        <w:tc>
          <w:tcPr>
            <w:tcW w:w="475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Kriterij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Broj bodova (min - </w:t>
            </w:r>
            <w:proofErr w:type="spellStart"/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max</w:t>
            </w:r>
            <w:proofErr w:type="spellEnd"/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) </w:t>
            </w:r>
          </w:p>
        </w:tc>
      </w:tr>
      <w:tr w:rsidR="00355075" w:rsidRPr="00304411" w:rsidTr="006A1AE1">
        <w:trPr>
          <w:trHeight w:val="747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Sigurnost u izražavanju: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br/>
              <w:t>- izlaže samostalno i obrazlaže postupak izradbe tvorevine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57504B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0 - 1 - 2</w:t>
            </w:r>
          </w:p>
        </w:tc>
      </w:tr>
      <w:tr w:rsidR="00355075" w:rsidRPr="00304411" w:rsidTr="006A1AE1">
        <w:trPr>
          <w:trHeight w:val="473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Ispravnost tehničkog izražavanja: </w:t>
            </w:r>
            <w:r w:rsidRPr="00355075">
              <w:rPr>
                <w:rFonts w:ascii="Calibri" w:eastAsia="Times New Roman" w:hAnsi="Calibri" w:cs="Times New Roman"/>
                <w:color w:val="000000"/>
              </w:rPr>
              <w:br/>
              <w:t>- koristi ispravne tehničke termine i razumije  zakonitosti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57504B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0 - 1 - 2 - 3</w:t>
            </w:r>
          </w:p>
        </w:tc>
      </w:tr>
      <w:tr w:rsidR="00355075" w:rsidRPr="00304411" w:rsidTr="006A1AE1">
        <w:trPr>
          <w:trHeight w:val="787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B79B9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O</w:t>
            </w:r>
            <w:r w:rsidRPr="003B79B9">
              <w:rPr>
                <w:rFonts w:ascii="Calibri" w:eastAsia="Times New Roman" w:hAnsi="Calibri" w:cs="Times New Roman"/>
                <w:b/>
                <w:bCs/>
                <w:color w:val="000000"/>
              </w:rPr>
              <w:t>brazlaganje funkcionalnosti tehničke tvorevine</w:t>
            </w:r>
            <w:r w:rsidR="00355075"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: </w:t>
            </w:r>
            <w:r w:rsidR="00355075" w:rsidRPr="00355075">
              <w:rPr>
                <w:rFonts w:ascii="Calibri" w:eastAsia="Times New Roman" w:hAnsi="Calibri" w:cs="Times New Roman"/>
                <w:color w:val="000000"/>
              </w:rPr>
              <w:br/>
              <w:t xml:space="preserve">- pri objašnjavanju upotrebljava smislene primjere iz svakodnevnog života 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57504B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0 - 1 - 2</w:t>
            </w:r>
          </w:p>
        </w:tc>
      </w:tr>
      <w:tr w:rsidR="00355075" w:rsidRPr="00304411" w:rsidTr="006A1AE1">
        <w:trPr>
          <w:trHeight w:val="793"/>
        </w:trPr>
        <w:tc>
          <w:tcPr>
            <w:tcW w:w="151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4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5075" w:rsidRPr="00355075" w:rsidRDefault="003B79B9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P</w:t>
            </w:r>
            <w:r w:rsidRPr="003B79B9">
              <w:rPr>
                <w:rFonts w:ascii="Calibri" w:eastAsia="Times New Roman" w:hAnsi="Calibri" w:cs="Times New Roman"/>
                <w:b/>
                <w:bCs/>
                <w:color w:val="000000"/>
              </w:rPr>
              <w:t>rimjena tehničke tvorevine</w:t>
            </w:r>
            <w:r w:rsidR="00355075" w:rsidRPr="00355075">
              <w:rPr>
                <w:rFonts w:ascii="Calibri" w:eastAsia="Times New Roman" w:hAnsi="Calibri" w:cs="Times New Roman"/>
                <w:b/>
                <w:bCs/>
                <w:color w:val="000000"/>
              </w:rPr>
              <w:t>:</w:t>
            </w:r>
            <w:r w:rsidR="00355075" w:rsidRPr="0035507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 w:rsidR="00355075" w:rsidRPr="00355075">
              <w:rPr>
                <w:rFonts w:ascii="Calibri" w:eastAsia="Times New Roman" w:hAnsi="Calibri" w:cs="Times New Roman"/>
                <w:color w:val="000000"/>
              </w:rPr>
              <w:br/>
              <w:t>- razumije pojmove i činjenice, međusobno ih povezuje i samostalno zaključuje</w:t>
            </w:r>
            <w:r w:rsidR="009249B8">
              <w:rPr>
                <w:rFonts w:ascii="Calibri" w:eastAsia="Times New Roman" w:hAnsi="Calibri" w:cs="Times New Roman"/>
                <w:color w:val="000000"/>
              </w:rPr>
              <w:t>, odgov</w:t>
            </w:r>
            <w:r w:rsidR="000744AC">
              <w:rPr>
                <w:rFonts w:ascii="Calibri" w:eastAsia="Times New Roman" w:hAnsi="Calibri" w:cs="Times New Roman"/>
                <w:color w:val="000000"/>
              </w:rPr>
              <w:t>ara</w:t>
            </w:r>
            <w:r w:rsidR="009249B8">
              <w:rPr>
                <w:rFonts w:ascii="Calibri" w:eastAsia="Times New Roman" w:hAnsi="Calibri" w:cs="Times New Roman"/>
                <w:color w:val="000000"/>
              </w:rPr>
              <w:t xml:space="preserve"> na postavljena pitanja i </w:t>
            </w:r>
            <w:r w:rsidR="00C935F1">
              <w:rPr>
                <w:rFonts w:ascii="Calibri" w:eastAsia="Times New Roman" w:hAnsi="Calibri" w:cs="Times New Roman"/>
                <w:color w:val="000000"/>
              </w:rPr>
              <w:t>potpitanja, objašnjava moguće ili napravljene nadogradnje</w:t>
            </w:r>
            <w:r w:rsidR="00355075" w:rsidRPr="00355075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</w:p>
        </w:tc>
        <w:tc>
          <w:tcPr>
            <w:tcW w:w="28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57504B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0 - 1 - 2 - 3</w:t>
            </w:r>
          </w:p>
        </w:tc>
      </w:tr>
      <w:tr w:rsidR="00355075" w:rsidRPr="00304411" w:rsidTr="006A1AE1">
        <w:trPr>
          <w:trHeight w:val="212"/>
        </w:trPr>
        <w:tc>
          <w:tcPr>
            <w:tcW w:w="151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 </w:t>
            </w:r>
          </w:p>
        </w:tc>
        <w:tc>
          <w:tcPr>
            <w:tcW w:w="47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355075" w:rsidP="006A1AE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355075">
              <w:rPr>
                <w:rFonts w:ascii="Calibri" w:eastAsia="Times New Roman" w:hAnsi="Calibri" w:cs="Times New Roman"/>
                <w:color w:val="000000"/>
              </w:rPr>
              <w:t>ukupno za prezentaciju:</w:t>
            </w:r>
          </w:p>
        </w:tc>
        <w:tc>
          <w:tcPr>
            <w:tcW w:w="28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355075" w:rsidRPr="00355075" w:rsidRDefault="0057504B" w:rsidP="006A1AE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</w:rPr>
              <w:t>10</w:t>
            </w:r>
          </w:p>
        </w:tc>
      </w:tr>
    </w:tbl>
    <w:p w:rsidR="00355075" w:rsidRDefault="00355075" w:rsidP="00355075"/>
    <w:p w:rsidR="00355075" w:rsidRPr="00355075" w:rsidRDefault="00355075" w:rsidP="00355075"/>
    <w:sectPr w:rsidR="00355075" w:rsidRPr="00355075" w:rsidSect="00DC659D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D25"/>
    <w:rsid w:val="00002D25"/>
    <w:rsid w:val="000212D6"/>
    <w:rsid w:val="00055D37"/>
    <w:rsid w:val="00060A36"/>
    <w:rsid w:val="000744AC"/>
    <w:rsid w:val="000E5F27"/>
    <w:rsid w:val="0017639C"/>
    <w:rsid w:val="00220B94"/>
    <w:rsid w:val="0029507C"/>
    <w:rsid w:val="00332FE6"/>
    <w:rsid w:val="003415CD"/>
    <w:rsid w:val="00355075"/>
    <w:rsid w:val="0037376B"/>
    <w:rsid w:val="003B79B9"/>
    <w:rsid w:val="003F49EA"/>
    <w:rsid w:val="00494313"/>
    <w:rsid w:val="004E7798"/>
    <w:rsid w:val="00544D9D"/>
    <w:rsid w:val="005464C6"/>
    <w:rsid w:val="0057504B"/>
    <w:rsid w:val="005B397A"/>
    <w:rsid w:val="005F4A92"/>
    <w:rsid w:val="006447A7"/>
    <w:rsid w:val="00655E90"/>
    <w:rsid w:val="006C05D3"/>
    <w:rsid w:val="00720073"/>
    <w:rsid w:val="007326F7"/>
    <w:rsid w:val="00742C49"/>
    <w:rsid w:val="007A0289"/>
    <w:rsid w:val="007A15AA"/>
    <w:rsid w:val="007B3116"/>
    <w:rsid w:val="007B35FC"/>
    <w:rsid w:val="007F5235"/>
    <w:rsid w:val="00823E0D"/>
    <w:rsid w:val="008671D0"/>
    <w:rsid w:val="008A065B"/>
    <w:rsid w:val="008C0D47"/>
    <w:rsid w:val="008F5BE5"/>
    <w:rsid w:val="009249B8"/>
    <w:rsid w:val="00983CE4"/>
    <w:rsid w:val="00984120"/>
    <w:rsid w:val="009A7024"/>
    <w:rsid w:val="00A85B8E"/>
    <w:rsid w:val="00BB1CFE"/>
    <w:rsid w:val="00BE0E4B"/>
    <w:rsid w:val="00C3126E"/>
    <w:rsid w:val="00C935F1"/>
    <w:rsid w:val="00CA4DB7"/>
    <w:rsid w:val="00CF6C54"/>
    <w:rsid w:val="00D86265"/>
    <w:rsid w:val="00DC659D"/>
    <w:rsid w:val="00E14DDA"/>
    <w:rsid w:val="00E42664"/>
    <w:rsid w:val="00E516FC"/>
    <w:rsid w:val="00EE56D8"/>
    <w:rsid w:val="00EF06E2"/>
    <w:rsid w:val="00FB7B3D"/>
    <w:rsid w:val="00FE4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F7392"/>
  <w15:docId w15:val="{A11C9D57-7F25-465D-A04A-7E52362A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35FC"/>
  </w:style>
  <w:style w:type="paragraph" w:styleId="Naslov1">
    <w:name w:val="heading 1"/>
    <w:basedOn w:val="Normal"/>
    <w:next w:val="Normal"/>
    <w:link w:val="Naslov1Char"/>
    <w:uiPriority w:val="9"/>
    <w:qFormat/>
    <w:rsid w:val="00002D2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002D2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002D2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02D2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slov2Char">
    <w:name w:val="Naslov 2 Char"/>
    <w:basedOn w:val="Zadanifontodlomka"/>
    <w:link w:val="Naslov2"/>
    <w:uiPriority w:val="9"/>
    <w:rsid w:val="00002D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slov3Char">
    <w:name w:val="Naslov 3 Char"/>
    <w:basedOn w:val="Zadanifontodlomka"/>
    <w:link w:val="Naslov3"/>
    <w:uiPriority w:val="9"/>
    <w:rsid w:val="00002D25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zproreda">
    <w:name w:val="No Spacing"/>
    <w:uiPriority w:val="1"/>
    <w:qFormat/>
    <w:rsid w:val="00E4266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DED60-6486-492D-9F08-5506893C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</dc:creator>
  <cp:keywords/>
  <dc:description/>
  <cp:lastModifiedBy>Leon Zakanji</cp:lastModifiedBy>
  <cp:revision>25</cp:revision>
  <dcterms:created xsi:type="dcterms:W3CDTF">2018-01-23T14:06:00Z</dcterms:created>
  <dcterms:modified xsi:type="dcterms:W3CDTF">2023-04-02T17:03:00Z</dcterms:modified>
</cp:coreProperties>
</file>