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66C83" w14:textId="77777777" w:rsidR="004934D5" w:rsidRPr="0041647E" w:rsidRDefault="004934D5" w:rsidP="004934D5">
      <w:pPr>
        <w:pStyle w:val="Heading1"/>
        <w:jc w:val="center"/>
        <w:rPr>
          <w:rFonts w:ascii="Arial Narrow" w:hAnsi="Arial Narrow"/>
          <w:sz w:val="40"/>
          <w:szCs w:val="40"/>
        </w:rPr>
      </w:pPr>
      <w:r w:rsidRPr="0041647E">
        <w:rPr>
          <w:rFonts w:ascii="Arial Narrow" w:hAnsi="Arial Narrow"/>
          <w:sz w:val="40"/>
          <w:szCs w:val="40"/>
        </w:rPr>
        <w:t>DRŽAVNO NATJECANJE</w:t>
      </w:r>
    </w:p>
    <w:p w14:paraId="0CBDB256" w14:textId="5DA7E53B" w:rsidR="004934D5" w:rsidRPr="0041647E" w:rsidRDefault="004934D5" w:rsidP="004934D5">
      <w:pPr>
        <w:pStyle w:val="Heading1"/>
        <w:jc w:val="center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  <w:lang w:val="hr-HR"/>
        </w:rPr>
        <w:t>MLADIH</w:t>
      </w:r>
      <w:r w:rsidRPr="0041647E">
        <w:rPr>
          <w:rFonts w:ascii="Arial Narrow" w:hAnsi="Arial Narrow"/>
          <w:sz w:val="40"/>
          <w:szCs w:val="40"/>
        </w:rPr>
        <w:t xml:space="preserve"> HRVATSKOG CRVENOG KRIŽA</w:t>
      </w:r>
    </w:p>
    <w:p w14:paraId="646F516D" w14:textId="77777777" w:rsidR="004934D5" w:rsidRPr="0041647E" w:rsidRDefault="004934D5" w:rsidP="004934D5">
      <w:pPr>
        <w:jc w:val="center"/>
        <w:rPr>
          <w:rFonts w:ascii="Arial Narrow" w:hAnsi="Arial Narrow"/>
          <w:sz w:val="40"/>
          <w:szCs w:val="40"/>
          <w:lang w:eastAsia="en-US"/>
        </w:rPr>
      </w:pPr>
    </w:p>
    <w:p w14:paraId="1D93A7AE" w14:textId="77777777" w:rsidR="004934D5" w:rsidRPr="0041647E" w:rsidRDefault="004934D5" w:rsidP="004934D5">
      <w:pPr>
        <w:jc w:val="center"/>
        <w:rPr>
          <w:rFonts w:ascii="Arial Narrow" w:hAnsi="Arial Narrow"/>
          <w:sz w:val="40"/>
          <w:szCs w:val="40"/>
        </w:rPr>
      </w:pPr>
      <w:r w:rsidRPr="0041647E">
        <w:rPr>
          <w:rFonts w:ascii="Arial Narrow" w:hAnsi="Arial Narrow"/>
          <w:sz w:val="40"/>
          <w:szCs w:val="40"/>
        </w:rPr>
        <w:t>13. svibnja 2023.</w:t>
      </w:r>
    </w:p>
    <w:p w14:paraId="449472F6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0E0B1C6A" w14:textId="38AA5A96" w:rsidR="004934D5" w:rsidRPr="00F11BFE" w:rsidRDefault="004934D5" w:rsidP="004934D5">
      <w:pPr>
        <w:jc w:val="both"/>
        <w:rPr>
          <w:rFonts w:ascii="Arial Narrow" w:hAnsi="Arial Narrow"/>
          <w:b/>
          <w:bCs/>
          <w:sz w:val="36"/>
          <w:szCs w:val="36"/>
        </w:rPr>
      </w:pPr>
      <w:r w:rsidRPr="00F11BFE">
        <w:rPr>
          <w:rFonts w:ascii="Arial Narrow" w:hAnsi="Arial Narrow"/>
          <w:b/>
          <w:bCs/>
          <w:sz w:val="36"/>
          <w:szCs w:val="36"/>
        </w:rPr>
        <w:t xml:space="preserve">Kategorija: </w:t>
      </w:r>
      <w:r w:rsidR="001500BF">
        <w:rPr>
          <w:rFonts w:ascii="Arial Narrow" w:hAnsi="Arial Narrow"/>
          <w:b/>
          <w:bCs/>
          <w:sz w:val="36"/>
          <w:szCs w:val="36"/>
        </w:rPr>
        <w:t>m</w:t>
      </w:r>
      <w:r w:rsidR="00F11BFE" w:rsidRPr="00F11BFE">
        <w:rPr>
          <w:rFonts w:ascii="Arial Narrow" w:hAnsi="Arial Narrow"/>
          <w:b/>
          <w:bCs/>
          <w:sz w:val="36"/>
          <w:szCs w:val="36"/>
        </w:rPr>
        <w:t>ladi</w:t>
      </w:r>
    </w:p>
    <w:p w14:paraId="5B4DC834" w14:textId="77777777" w:rsidR="004934D5" w:rsidRPr="00565ECE" w:rsidRDefault="004934D5" w:rsidP="004934D5">
      <w:pPr>
        <w:tabs>
          <w:tab w:val="left" w:pos="6945"/>
        </w:tabs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ab/>
      </w:r>
    </w:p>
    <w:tbl>
      <w:tblPr>
        <w:tblpPr w:leftFromText="180" w:rightFromText="180" w:vertAnchor="text" w:horzAnchor="page" w:tblpX="6058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"/>
        <w:gridCol w:w="410"/>
        <w:gridCol w:w="410"/>
        <w:gridCol w:w="411"/>
        <w:gridCol w:w="410"/>
      </w:tblGrid>
      <w:tr w:rsidR="004934D5" w:rsidRPr="00565ECE" w14:paraId="43AE06C0" w14:textId="77777777">
        <w:trPr>
          <w:trHeight w:val="4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477C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  <w:r w:rsidRPr="00565ECE">
              <w:rPr>
                <w:rFonts w:ascii="Arial Narrow" w:hAnsi="Arial Narrow"/>
                <w:sz w:val="36"/>
                <w:szCs w:val="36"/>
              </w:rPr>
              <w:t xml:space="preserve">     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3CA8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E65B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E50E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4C89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</w:tr>
    </w:tbl>
    <w:p w14:paraId="0645CB92" w14:textId="77777777" w:rsidR="004934D5" w:rsidRPr="00565ECE" w:rsidRDefault="004934D5" w:rsidP="004934D5">
      <w:pPr>
        <w:jc w:val="both"/>
        <w:rPr>
          <w:rFonts w:ascii="Arial Narrow" w:eastAsia="Calibri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 xml:space="preserve">Zaporka natjecateljske ekipe: </w:t>
      </w:r>
    </w:p>
    <w:p w14:paraId="3E9F4F05" w14:textId="34449C1D" w:rsidR="004934D5" w:rsidRPr="00565ECE" w:rsidRDefault="004875A9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D656B" wp14:editId="197E73BA">
                <wp:simplePos x="0" y="0"/>
                <wp:positionH relativeFrom="column">
                  <wp:posOffset>4281805</wp:posOffset>
                </wp:positionH>
                <wp:positionV relativeFrom="paragraph">
                  <wp:posOffset>96520</wp:posOffset>
                </wp:positionV>
                <wp:extent cx="1704975" cy="9525"/>
                <wp:effectExtent l="9525" t="7620" r="9525" b="1143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0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EDD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37.15pt;margin-top:7.6pt;width:134.25pt;height: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"/>
            </w:pict>
          </mc:Fallback>
        </mc:AlternateContent>
      </w:r>
      <w:r w:rsidR="004934D5" w:rsidRPr="00565ECE">
        <w:rPr>
          <w:rFonts w:ascii="Arial Narrow" w:hAnsi="Arial Narrow"/>
          <w:sz w:val="36"/>
          <w:szCs w:val="36"/>
        </w:rPr>
        <w:t xml:space="preserve"> </w:t>
      </w:r>
    </w:p>
    <w:p w14:paraId="00A74864" w14:textId="5A669EC4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Redni broj člana ekipe:___________</w:t>
      </w:r>
    </w:p>
    <w:p w14:paraId="2C90C214" w14:textId="2E60024A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48723103" w14:textId="442BCA5B" w:rsidR="004934D5" w:rsidRPr="008206D1" w:rsidRDefault="009C68B5" w:rsidP="004934D5">
      <w:pPr>
        <w:rPr>
          <w:rFonts w:ascii="Arial Narrow" w:hAnsi="Arial Narrow"/>
          <w:b/>
          <w:caps/>
          <w:sz w:val="36"/>
          <w:szCs w:val="36"/>
        </w:rPr>
      </w:pPr>
      <w:r w:rsidRPr="00ED4646">
        <w:rPr>
          <w:rFonts w:ascii="Arial Narrow" w:hAnsi="Arial Narrow"/>
          <w:b/>
          <w:bCs/>
          <w:sz w:val="36"/>
          <w:szCs w:val="36"/>
        </w:rPr>
        <w:t xml:space="preserve">Radna pozicija broj </w:t>
      </w:r>
      <w:r w:rsidR="00B75D96">
        <w:rPr>
          <w:rFonts w:ascii="Arial Narrow" w:hAnsi="Arial Narrow"/>
          <w:b/>
          <w:bCs/>
          <w:sz w:val="36"/>
          <w:szCs w:val="36"/>
        </w:rPr>
        <w:t>5</w:t>
      </w:r>
      <w:r w:rsidRPr="00ED4646">
        <w:rPr>
          <w:rFonts w:ascii="Arial Narrow" w:hAnsi="Arial Narrow"/>
          <w:b/>
          <w:bCs/>
          <w:sz w:val="36"/>
          <w:szCs w:val="36"/>
        </w:rPr>
        <w:t xml:space="preserve"> </w:t>
      </w:r>
      <w:r w:rsidR="000F680B">
        <w:rPr>
          <w:rFonts w:ascii="Arial Narrow" w:hAnsi="Arial Narrow"/>
          <w:b/>
          <w:bCs/>
          <w:sz w:val="36"/>
          <w:szCs w:val="36"/>
        </w:rPr>
        <w:t xml:space="preserve">- </w:t>
      </w:r>
      <w:r w:rsidR="004934D5" w:rsidRPr="00565ECE">
        <w:rPr>
          <w:rFonts w:ascii="Arial Narrow" w:hAnsi="Arial Narrow"/>
          <w:b/>
          <w:caps/>
        </w:rPr>
        <w:t xml:space="preserve"> </w:t>
      </w:r>
      <w:r w:rsidR="004934D5" w:rsidRPr="008206D1">
        <w:rPr>
          <w:rFonts w:ascii="Arial Narrow" w:hAnsi="Arial Narrow"/>
          <w:b/>
          <w:caps/>
          <w:sz w:val="36"/>
          <w:szCs w:val="36"/>
        </w:rPr>
        <w:t>PROVJERA ZNANJA O MEĐUNARODNOM POKRETU</w:t>
      </w:r>
      <w:r w:rsidR="004934D5">
        <w:rPr>
          <w:rFonts w:ascii="Arial Narrow" w:hAnsi="Arial Narrow"/>
          <w:b/>
          <w:caps/>
          <w:sz w:val="36"/>
          <w:szCs w:val="36"/>
        </w:rPr>
        <w:t xml:space="preserve"> </w:t>
      </w:r>
      <w:r w:rsidR="004934D5" w:rsidRPr="008206D1">
        <w:rPr>
          <w:rFonts w:ascii="Arial Narrow" w:hAnsi="Arial Narrow"/>
          <w:b/>
          <w:caps/>
          <w:sz w:val="36"/>
          <w:szCs w:val="36"/>
        </w:rPr>
        <w:t>CRVENOG KRIŽA I CRVENOG POLUMJESECA, HRVATSKOM CRVENOM KRIŽU, MEĐUNARODNOM HUMANITARNOM PRAVU</w:t>
      </w:r>
      <w:r w:rsidR="005C6A34">
        <w:rPr>
          <w:rFonts w:ascii="Arial Narrow" w:hAnsi="Arial Narrow"/>
          <w:b/>
          <w:caps/>
          <w:sz w:val="36"/>
          <w:szCs w:val="36"/>
        </w:rPr>
        <w:t xml:space="preserve">, </w:t>
      </w:r>
      <w:r w:rsidR="004934D5" w:rsidRPr="008206D1">
        <w:rPr>
          <w:rFonts w:ascii="Arial Narrow" w:hAnsi="Arial Narrow"/>
          <w:b/>
          <w:caps/>
          <w:sz w:val="36"/>
          <w:szCs w:val="36"/>
        </w:rPr>
        <w:t>LJUDSKIM PRAVIMA</w:t>
      </w:r>
      <w:r w:rsidR="005C6A34">
        <w:rPr>
          <w:rFonts w:ascii="Arial Narrow" w:hAnsi="Arial Narrow"/>
          <w:b/>
          <w:caps/>
          <w:sz w:val="36"/>
          <w:szCs w:val="36"/>
        </w:rPr>
        <w:t xml:space="preserve"> i pravima djeteta</w:t>
      </w:r>
    </w:p>
    <w:p w14:paraId="5FCF2AD3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29AAC402" w14:textId="2173C0A9" w:rsidR="004934D5" w:rsidRPr="00565ECE" w:rsidRDefault="004934D5" w:rsidP="004934D5">
      <w:pPr>
        <w:jc w:val="both"/>
        <w:rPr>
          <w:rFonts w:ascii="Arial Narrow" w:hAnsi="Arial Narrow"/>
          <w:color w:val="FF0000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Ukupan</w:t>
      </w:r>
      <w:r w:rsidR="004875A9">
        <w:rPr>
          <w:rFonts w:ascii="Arial Narrow" w:hAnsi="Arial Narrow"/>
          <w:sz w:val="36"/>
          <w:szCs w:val="36"/>
        </w:rPr>
        <w:t xml:space="preserve"> </w:t>
      </w:r>
      <w:r w:rsidRPr="00565ECE">
        <w:rPr>
          <w:rFonts w:ascii="Arial Narrow" w:hAnsi="Arial Narrow"/>
          <w:sz w:val="36"/>
          <w:szCs w:val="36"/>
        </w:rPr>
        <w:t>broj bodova:</w:t>
      </w:r>
      <w:r w:rsidR="004875A9">
        <w:rPr>
          <w:rFonts w:ascii="Arial Narrow" w:hAnsi="Arial Narrow"/>
          <w:sz w:val="36"/>
          <w:szCs w:val="36"/>
        </w:rPr>
        <w:t xml:space="preserve"> </w:t>
      </w:r>
      <w:r w:rsidRPr="00565ECE">
        <w:rPr>
          <w:rFonts w:ascii="Arial Narrow" w:hAnsi="Arial Narrow"/>
          <w:sz w:val="36"/>
          <w:szCs w:val="36"/>
        </w:rPr>
        <w:t>10</w:t>
      </w:r>
    </w:p>
    <w:p w14:paraId="172E5506" w14:textId="77777777" w:rsidR="004934D5" w:rsidRPr="00565ECE" w:rsidRDefault="004934D5" w:rsidP="004934D5">
      <w:pPr>
        <w:jc w:val="both"/>
        <w:rPr>
          <w:rFonts w:ascii="Arial Narrow" w:hAnsi="Arial Narrow"/>
          <w:b/>
          <w:bCs/>
          <w:sz w:val="36"/>
          <w:szCs w:val="36"/>
        </w:rPr>
      </w:pPr>
      <w:r w:rsidRPr="00565ECE">
        <w:rPr>
          <w:rFonts w:ascii="Arial Narrow" w:hAnsi="Arial Narrow"/>
          <w:b/>
          <w:bCs/>
          <w:sz w:val="36"/>
          <w:szCs w:val="36"/>
        </w:rPr>
        <w:t>Broj postignutih bodova:    ______</w:t>
      </w:r>
    </w:p>
    <w:p w14:paraId="678087EA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48EB19D0" w14:textId="6801F5F0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Potpis su</w:t>
      </w:r>
      <w:r w:rsidR="00A10E50">
        <w:rPr>
          <w:rFonts w:ascii="Arial Narrow" w:hAnsi="Arial Narrow"/>
          <w:sz w:val="36"/>
          <w:szCs w:val="36"/>
        </w:rPr>
        <w:t>d</w:t>
      </w:r>
      <w:r w:rsidRPr="00565ECE">
        <w:rPr>
          <w:rFonts w:ascii="Arial Narrow" w:hAnsi="Arial Narrow"/>
          <w:sz w:val="36"/>
          <w:szCs w:val="36"/>
        </w:rPr>
        <w:t>ca:   ___________________</w:t>
      </w:r>
    </w:p>
    <w:p w14:paraId="7E4A196D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7BBE54C5" w14:textId="7C6D8270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 xml:space="preserve">Članovi </w:t>
      </w:r>
      <w:r w:rsidR="001500BF">
        <w:rPr>
          <w:rFonts w:ascii="Arial Narrow" w:hAnsi="Arial Narrow"/>
          <w:sz w:val="36"/>
          <w:szCs w:val="36"/>
        </w:rPr>
        <w:t>Povjerenstv</w:t>
      </w:r>
      <w:r w:rsidR="009E25A0">
        <w:rPr>
          <w:rFonts w:ascii="Arial Narrow" w:hAnsi="Arial Narrow"/>
          <w:sz w:val="36"/>
          <w:szCs w:val="36"/>
        </w:rPr>
        <w:t>a</w:t>
      </w:r>
      <w:r w:rsidRPr="00565ECE">
        <w:rPr>
          <w:rFonts w:ascii="Arial Narrow" w:hAnsi="Arial Narrow"/>
          <w:sz w:val="36"/>
          <w:szCs w:val="36"/>
        </w:rPr>
        <w:t xml:space="preserve"> za utvrđivanje i zbrajanje rezultata:</w:t>
      </w:r>
    </w:p>
    <w:p w14:paraId="4FC6F23E" w14:textId="77777777" w:rsidR="004934D5" w:rsidRPr="00565ECE" w:rsidRDefault="004934D5" w:rsidP="004934D5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1E4804ED" w14:textId="77777777" w:rsidR="004934D5" w:rsidRPr="00565ECE" w:rsidRDefault="004934D5" w:rsidP="004934D5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4BF1A7C0" w14:textId="77777777" w:rsidR="004934D5" w:rsidRPr="00565ECE" w:rsidRDefault="004934D5" w:rsidP="004934D5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10BD5EAC" w14:textId="77777777" w:rsidR="004934D5" w:rsidRPr="00565ECE" w:rsidRDefault="004934D5" w:rsidP="004934D5">
      <w:pPr>
        <w:pStyle w:val="ListParagraph1"/>
        <w:jc w:val="both"/>
        <w:rPr>
          <w:rFonts w:ascii="Arial Narrow" w:hAnsi="Arial Narrow"/>
          <w:sz w:val="36"/>
          <w:szCs w:val="36"/>
        </w:rPr>
      </w:pPr>
    </w:p>
    <w:p w14:paraId="45E57321" w14:textId="77777777" w:rsidR="004934D5" w:rsidRPr="00565ECE" w:rsidRDefault="004934D5" w:rsidP="004934D5">
      <w:pPr>
        <w:rPr>
          <w:rFonts w:ascii="Arial Narrow" w:hAnsi="Arial Narrow"/>
        </w:rPr>
      </w:pPr>
    </w:p>
    <w:p w14:paraId="0E7E9EE5" w14:textId="77777777" w:rsidR="004934D5" w:rsidRPr="00565ECE" w:rsidRDefault="004934D5" w:rsidP="004934D5">
      <w:pPr>
        <w:rPr>
          <w:rFonts w:ascii="Arial Narrow" w:hAnsi="Arial Narrow"/>
          <w:sz w:val="28"/>
          <w:szCs w:val="28"/>
        </w:rPr>
      </w:pPr>
      <w:r w:rsidRPr="00565ECE">
        <w:rPr>
          <w:rFonts w:ascii="Arial Narrow" w:hAnsi="Arial Narrow"/>
          <w:sz w:val="28"/>
          <w:szCs w:val="28"/>
        </w:rPr>
        <w:t>NAPUTCI:</w:t>
      </w:r>
    </w:p>
    <w:p w14:paraId="2AA26BDE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Za rješavanje pisanih zadataka imate 8 minuta.</w:t>
      </w:r>
    </w:p>
    <w:p w14:paraId="3410F1BA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Ispred svake skupine zadataka nalazi se uputa za njihovo rješavanje. Pažljivo je pročitajte.</w:t>
      </w:r>
    </w:p>
    <w:p w14:paraId="09162A64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Pišite plavom kemijskom olovkom.</w:t>
      </w:r>
    </w:p>
    <w:p w14:paraId="3264EC2F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Jednom napisane odgovore nije dopušteno prepravljati.</w:t>
      </w:r>
    </w:p>
    <w:p w14:paraId="64C5A735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Za vrijeme rješavanja zadataka članovi ekipe ne smiju međusobno komunicirati.</w:t>
      </w:r>
    </w:p>
    <w:p w14:paraId="73464935" w14:textId="77777777" w:rsidR="00A10E50" w:rsidRDefault="004934D5" w:rsidP="004934D5">
      <w:pPr>
        <w:ind w:firstLine="426"/>
        <w:jc w:val="center"/>
        <w:rPr>
          <w:rFonts w:ascii="Arial Narrow" w:hAnsi="Arial Narrow"/>
          <w:b/>
          <w:bCs/>
          <w:color w:val="000000" w:themeColor="text1"/>
        </w:rPr>
      </w:pPr>
      <w:r w:rsidRPr="004934D5">
        <w:rPr>
          <w:rFonts w:ascii="Arial Narrow" w:hAnsi="Arial Narrow"/>
          <w:b/>
          <w:bCs/>
          <w:color w:val="000000" w:themeColor="text1"/>
        </w:rPr>
        <w:lastRenderedPageBreak/>
        <w:t>PROVJERA ZNANJA O MEĐUNARODNOM POKRETU</w:t>
      </w:r>
    </w:p>
    <w:p w14:paraId="5C21BEFD" w14:textId="6A73654C" w:rsidR="004934D5" w:rsidRPr="004934D5" w:rsidRDefault="004934D5" w:rsidP="004934D5">
      <w:pPr>
        <w:ind w:firstLine="426"/>
        <w:jc w:val="center"/>
        <w:rPr>
          <w:rFonts w:ascii="Arial Narrow" w:hAnsi="Arial Narrow"/>
          <w:b/>
          <w:caps/>
        </w:rPr>
      </w:pPr>
      <w:r w:rsidRPr="004934D5">
        <w:rPr>
          <w:rFonts w:ascii="Arial Narrow" w:hAnsi="Arial Narrow"/>
          <w:b/>
          <w:bCs/>
          <w:color w:val="000000" w:themeColor="text1"/>
        </w:rPr>
        <w:t>CRVENOG KRIŽA I CRVENOG POLUMJESECA, HRVATSKOM CRVENOM KRIŽU, MEĐUNARODNOM HUMANITARNOM PRAVU</w:t>
      </w:r>
      <w:r w:rsidR="005C6A34">
        <w:rPr>
          <w:rFonts w:ascii="Arial Narrow" w:hAnsi="Arial Narrow"/>
          <w:b/>
          <w:bCs/>
          <w:color w:val="000000" w:themeColor="text1"/>
        </w:rPr>
        <w:t>,</w:t>
      </w:r>
      <w:r w:rsidRPr="004934D5">
        <w:rPr>
          <w:rFonts w:ascii="Arial Narrow" w:hAnsi="Arial Narrow"/>
          <w:b/>
          <w:bCs/>
          <w:color w:val="000000" w:themeColor="text1"/>
        </w:rPr>
        <w:t xml:space="preserve"> LJUDSKIM PRAVIMA</w:t>
      </w:r>
      <w:r w:rsidR="005C6A34">
        <w:rPr>
          <w:rFonts w:ascii="Arial Narrow" w:hAnsi="Arial Narrow"/>
          <w:b/>
          <w:bCs/>
          <w:color w:val="000000" w:themeColor="text1"/>
        </w:rPr>
        <w:t xml:space="preserve"> I PRAVIMA DJETETA</w:t>
      </w:r>
    </w:p>
    <w:p w14:paraId="15A8D764" w14:textId="77777777" w:rsidR="004934D5" w:rsidRPr="004934D5" w:rsidRDefault="004934D5" w:rsidP="004934D5">
      <w:pPr>
        <w:jc w:val="center"/>
        <w:rPr>
          <w:rFonts w:ascii="Arial Narrow" w:hAnsi="Arial Narrow"/>
          <w:b/>
        </w:rPr>
      </w:pPr>
    </w:p>
    <w:p w14:paraId="095BC4E3" w14:textId="2FB0D204" w:rsidR="004934D5" w:rsidRPr="004934D5" w:rsidRDefault="004934D5" w:rsidP="004934D5">
      <w:pPr>
        <w:jc w:val="center"/>
        <w:rPr>
          <w:rFonts w:ascii="Arial Narrow" w:hAnsi="Arial Narrow"/>
          <w:b/>
          <w:bCs/>
        </w:rPr>
      </w:pPr>
      <w:r w:rsidRPr="004934D5">
        <w:rPr>
          <w:rFonts w:ascii="Arial Narrow" w:hAnsi="Arial Narrow"/>
          <w:b/>
        </w:rPr>
        <w:t>Kategorija</w:t>
      </w:r>
      <w:r w:rsidRPr="004934D5">
        <w:rPr>
          <w:rFonts w:ascii="Arial Narrow" w:hAnsi="Arial Narrow"/>
        </w:rPr>
        <w:t xml:space="preserve"> </w:t>
      </w:r>
      <w:r w:rsidRPr="004934D5">
        <w:rPr>
          <w:rFonts w:ascii="Arial Narrow" w:hAnsi="Arial Narrow"/>
          <w:b/>
          <w:bCs/>
        </w:rPr>
        <w:t>MLADI</w:t>
      </w:r>
    </w:p>
    <w:p w14:paraId="209CFCBA" w14:textId="77777777" w:rsidR="004934D5" w:rsidRPr="004934D5" w:rsidRDefault="004934D5" w:rsidP="004934D5">
      <w:pPr>
        <w:jc w:val="center"/>
        <w:rPr>
          <w:rFonts w:ascii="Arial Narrow" w:hAnsi="Arial Narrow"/>
        </w:rPr>
      </w:pPr>
    </w:p>
    <w:p w14:paraId="41983141" w14:textId="77777777" w:rsidR="004934D5" w:rsidRPr="004934D5" w:rsidRDefault="004934D5" w:rsidP="004934D5">
      <w:pPr>
        <w:jc w:val="both"/>
        <w:rPr>
          <w:rFonts w:ascii="Arial Narrow" w:hAnsi="Arial Narrow"/>
          <w:i/>
          <w:u w:val="single"/>
        </w:rPr>
      </w:pPr>
      <w:r w:rsidRPr="004934D5">
        <w:rPr>
          <w:rFonts w:ascii="Arial Narrow" w:hAnsi="Arial Narrow"/>
          <w:i/>
          <w:u w:val="single"/>
        </w:rPr>
        <w:t>Zaokruži slovo ispred točnog odgovora!</w:t>
      </w:r>
    </w:p>
    <w:p w14:paraId="61FDEED0" w14:textId="77777777" w:rsid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p w14:paraId="186E18ED" w14:textId="765B66ED" w:rsidR="00BD152E" w:rsidRPr="00BD152E" w:rsidRDefault="00BD152E" w:rsidP="00560374">
      <w:p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 xml:space="preserve">1. Usmjeravanje i koordiniranje međunarodne </w:t>
      </w:r>
      <w:r w:rsidR="0093144C">
        <w:rPr>
          <w:rFonts w:ascii="Arial Narrow" w:hAnsi="Arial Narrow"/>
          <w:b/>
          <w:bCs/>
        </w:rPr>
        <w:t>humanitarne pomoći</w:t>
      </w:r>
      <w:r w:rsidRPr="00BD152E">
        <w:rPr>
          <w:rFonts w:ascii="Arial Narrow" w:hAnsi="Arial Narrow"/>
          <w:b/>
          <w:bCs/>
        </w:rPr>
        <w:t xml:space="preserve"> Pokreta </w:t>
      </w:r>
      <w:r w:rsidR="0093144C" w:rsidRPr="0093144C">
        <w:rPr>
          <w:rFonts w:ascii="Arial Narrow" w:hAnsi="Arial Narrow"/>
          <w:b/>
          <w:bCs/>
        </w:rPr>
        <w:t>žrtvama kriznih situacija širokih razmjera</w:t>
      </w:r>
      <w:r w:rsidR="0093144C">
        <w:rPr>
          <w:rFonts w:ascii="Arial Narrow" w:hAnsi="Arial Narrow"/>
          <w:b/>
          <w:bCs/>
        </w:rPr>
        <w:t xml:space="preserve"> </w:t>
      </w:r>
      <w:r w:rsidRPr="00BD152E">
        <w:rPr>
          <w:rFonts w:ascii="Arial Narrow" w:hAnsi="Arial Narrow"/>
          <w:b/>
          <w:bCs/>
        </w:rPr>
        <w:t>zadatak je:</w:t>
      </w:r>
    </w:p>
    <w:p w14:paraId="52BEF51E" w14:textId="209CDC43" w:rsidR="00BD152E" w:rsidRPr="00BD152E" w:rsidRDefault="00BD152E" w:rsidP="00BD15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>Lige društava Crvenog križa</w:t>
      </w:r>
    </w:p>
    <w:p w14:paraId="02CE6282" w14:textId="2B0AAA7B" w:rsidR="00BD152E" w:rsidRPr="00BD152E" w:rsidRDefault="00BD152E" w:rsidP="00BD15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>Saveza država za pomoć ranjenicima</w:t>
      </w:r>
    </w:p>
    <w:p w14:paraId="42A5CA33" w14:textId="58313556" w:rsidR="00BD152E" w:rsidRPr="00BD152E" w:rsidRDefault="00BD152E" w:rsidP="00BD152E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>Međunarodn</w:t>
      </w:r>
      <w:r w:rsidR="0093144C">
        <w:rPr>
          <w:rFonts w:ascii="Arial Narrow" w:hAnsi="Arial Narrow"/>
        </w:rPr>
        <w:t>e</w:t>
      </w:r>
      <w:r w:rsidRPr="00BD152E">
        <w:rPr>
          <w:rFonts w:ascii="Arial Narrow" w:hAnsi="Arial Narrow"/>
        </w:rPr>
        <w:t xml:space="preserve"> </w:t>
      </w:r>
      <w:r w:rsidR="0093144C">
        <w:rPr>
          <w:rFonts w:ascii="Arial Narrow" w:hAnsi="Arial Narrow"/>
        </w:rPr>
        <w:t>federacije</w:t>
      </w:r>
      <w:r w:rsidRPr="00BD152E">
        <w:rPr>
          <w:rFonts w:ascii="Arial Narrow" w:hAnsi="Arial Narrow"/>
        </w:rPr>
        <w:t xml:space="preserve"> Crvenog križa</w:t>
      </w:r>
      <w:r w:rsidR="0093144C">
        <w:rPr>
          <w:rFonts w:ascii="Arial Narrow" w:hAnsi="Arial Narrow"/>
        </w:rPr>
        <w:t xml:space="preserve"> i Crvenog polumjeseca</w:t>
      </w:r>
    </w:p>
    <w:tbl>
      <w:tblPr>
        <w:tblpPr w:leftFromText="180" w:rightFromText="180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934D5" w:rsidRPr="004934D5" w14:paraId="49FB8378" w14:textId="77777777" w:rsidTr="00875F9E">
        <w:trPr>
          <w:trHeight w:val="364"/>
        </w:trPr>
        <w:tc>
          <w:tcPr>
            <w:tcW w:w="385" w:type="dxa"/>
          </w:tcPr>
          <w:p w14:paraId="6D4AF07A" w14:textId="77777777" w:rsidR="004934D5" w:rsidRPr="004934D5" w:rsidRDefault="004934D5" w:rsidP="00217FB2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EF86304" w14:textId="77777777" w:rsidR="004934D5" w:rsidRPr="004934D5" w:rsidRDefault="004934D5" w:rsidP="00217FB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0EF658A" w14:textId="07FA5E92" w:rsidR="00BD152E" w:rsidRPr="00BD152E" w:rsidRDefault="00BD152E" w:rsidP="00BD152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BD152E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Međunarodn</w:t>
      </w:r>
      <w:r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og</w:t>
      </w:r>
      <w:r w:rsidRPr="00BD152E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 xml:space="preserve"> </w:t>
      </w:r>
      <w:r w:rsidR="0093144C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odbora</w:t>
      </w:r>
      <w:r w:rsidRPr="00BD152E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 xml:space="preserve"> Crvenog križa </w:t>
      </w:r>
    </w:p>
    <w:p w14:paraId="15619517" w14:textId="62AD6B5B" w:rsidR="004934D5" w:rsidRPr="004934D5" w:rsidRDefault="004934D5" w:rsidP="004934D5">
      <w:pPr>
        <w:ind w:left="720"/>
        <w:jc w:val="both"/>
        <w:rPr>
          <w:rFonts w:ascii="Arial Narrow" w:hAnsi="Arial Narrow"/>
        </w:rPr>
      </w:pP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</w:p>
    <w:p w14:paraId="53FF185F" w14:textId="19339D19" w:rsidR="004934D5" w:rsidRPr="004934D5" w:rsidRDefault="004934D5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BD152E">
        <w:rPr>
          <w:rFonts w:ascii="Arial Narrow" w:hAnsi="Arial Narrow"/>
          <w:b/>
        </w:rPr>
        <w:t xml:space="preserve">2.  </w:t>
      </w:r>
      <w:r w:rsidR="00130D68" w:rsidRPr="00130D68">
        <w:rPr>
          <w:rFonts w:ascii="Arial Narrow" w:hAnsi="Arial Narrow"/>
          <w:b/>
          <w:bCs/>
        </w:rPr>
        <w:t>Odlukom norveškog parlamenta 1901. prva Nobelova nagrada za mir dodijeljena je:</w:t>
      </w:r>
    </w:p>
    <w:p w14:paraId="7C56D05F" w14:textId="758A406A" w:rsidR="00BD152E" w:rsidRPr="00396AE3" w:rsidRDefault="00396AE3" w:rsidP="00C76812">
      <w:pPr>
        <w:pStyle w:val="ListParagraph"/>
        <w:numPr>
          <w:ilvl w:val="0"/>
          <w:numId w:val="14"/>
        </w:numPr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396AE3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 xml:space="preserve">Henryju </w:t>
      </w:r>
      <w:proofErr w:type="spellStart"/>
      <w:r w:rsidRPr="00396AE3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Dunantu</w:t>
      </w:r>
      <w:proofErr w:type="spellEnd"/>
      <w:r w:rsidRPr="00396AE3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 xml:space="preserve"> i </w:t>
      </w:r>
      <w:proofErr w:type="spellStart"/>
      <w:r w:rsidRPr="00396AE3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Theodoreu</w:t>
      </w:r>
      <w:proofErr w:type="spellEnd"/>
      <w:r w:rsidRPr="00396AE3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 xml:space="preserve"> </w:t>
      </w:r>
      <w:proofErr w:type="spellStart"/>
      <w:r w:rsidRPr="00396AE3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Maunoiru</w:t>
      </w:r>
      <w:proofErr w:type="spellEnd"/>
    </w:p>
    <w:p w14:paraId="2984C0E1" w14:textId="3654FD68" w:rsidR="00BD152E" w:rsidRPr="00CF3621" w:rsidRDefault="00CF3621" w:rsidP="00C76812">
      <w:pPr>
        <w:pStyle w:val="ListParagraph"/>
        <w:numPr>
          <w:ilvl w:val="0"/>
          <w:numId w:val="14"/>
        </w:numPr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CF3621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Odboru petorice</w:t>
      </w: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900CD5" w:rsidRPr="004934D5" w14:paraId="29B5A8DD" w14:textId="77777777" w:rsidTr="00900CD5">
        <w:trPr>
          <w:trHeight w:val="364"/>
        </w:trPr>
        <w:tc>
          <w:tcPr>
            <w:tcW w:w="385" w:type="dxa"/>
          </w:tcPr>
          <w:p w14:paraId="38AD1A5F" w14:textId="77777777" w:rsidR="00900CD5" w:rsidRPr="004934D5" w:rsidRDefault="00900CD5" w:rsidP="00C76812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3D97DA2" w14:textId="77777777" w:rsidR="00900CD5" w:rsidRPr="004934D5" w:rsidRDefault="00900CD5" w:rsidP="00C7681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4E82EA9" w14:textId="1816F0D1" w:rsidR="00BD152E" w:rsidRPr="00EB2CCD" w:rsidRDefault="00EB2CCD" w:rsidP="00C76812">
      <w:pPr>
        <w:pStyle w:val="ListParagraph"/>
        <w:numPr>
          <w:ilvl w:val="0"/>
          <w:numId w:val="14"/>
        </w:numPr>
        <w:spacing w:after="0"/>
        <w:rPr>
          <w:rFonts w:ascii="Arial Narrow" w:hAnsi="Arial Narrow" w:cs="Roboto"/>
          <w:sz w:val="24"/>
          <w:szCs w:val="24"/>
        </w:rPr>
      </w:pPr>
      <w:proofErr w:type="spellStart"/>
      <w:r w:rsidRPr="00EB2CCD">
        <w:rPr>
          <w:rFonts w:ascii="Arial Narrow" w:hAnsi="Arial Narrow" w:cs="Roboto"/>
          <w:sz w:val="24"/>
          <w:szCs w:val="24"/>
        </w:rPr>
        <w:t>Henryju</w:t>
      </w:r>
      <w:proofErr w:type="spellEnd"/>
      <w:r w:rsidRPr="00EB2CCD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EB2CCD">
        <w:rPr>
          <w:rFonts w:ascii="Arial Narrow" w:hAnsi="Arial Narrow" w:cs="Roboto"/>
          <w:sz w:val="24"/>
          <w:szCs w:val="24"/>
        </w:rPr>
        <w:t>Dunantu</w:t>
      </w:r>
      <w:proofErr w:type="spellEnd"/>
      <w:r w:rsidRPr="00EB2CCD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EB2CCD">
        <w:rPr>
          <w:rFonts w:ascii="Arial Narrow" w:hAnsi="Arial Narrow" w:cs="Roboto"/>
          <w:sz w:val="24"/>
          <w:szCs w:val="24"/>
        </w:rPr>
        <w:t>i</w:t>
      </w:r>
      <w:proofErr w:type="spellEnd"/>
      <w:r w:rsidRPr="00EB2CCD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EB2CCD">
        <w:rPr>
          <w:rFonts w:ascii="Arial Narrow" w:hAnsi="Arial Narrow" w:cs="Roboto"/>
          <w:sz w:val="24"/>
          <w:szCs w:val="24"/>
        </w:rPr>
        <w:t>Fredericu</w:t>
      </w:r>
      <w:proofErr w:type="spellEnd"/>
      <w:r w:rsidRPr="00EB2CCD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EB2CCD">
        <w:rPr>
          <w:rFonts w:ascii="Arial Narrow" w:hAnsi="Arial Narrow" w:cs="Roboto"/>
          <w:sz w:val="24"/>
          <w:szCs w:val="24"/>
        </w:rPr>
        <w:t>Passyu</w:t>
      </w:r>
      <w:proofErr w:type="spellEnd"/>
    </w:p>
    <w:p w14:paraId="46896A93" w14:textId="43212DFC" w:rsidR="00BD152E" w:rsidRDefault="0043273B" w:rsidP="00C76812">
      <w:pPr>
        <w:pStyle w:val="ListParagraph"/>
        <w:numPr>
          <w:ilvl w:val="0"/>
          <w:numId w:val="14"/>
        </w:numPr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43273B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 xml:space="preserve">Henryju </w:t>
      </w:r>
      <w:proofErr w:type="spellStart"/>
      <w:r w:rsidRPr="0043273B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Dunantu</w:t>
      </w:r>
      <w:proofErr w:type="spellEnd"/>
      <w:r w:rsidRPr="0043273B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 xml:space="preserve"> i Gustaveu </w:t>
      </w:r>
      <w:proofErr w:type="spellStart"/>
      <w:r w:rsidRPr="0043273B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Moynieru</w:t>
      </w:r>
      <w:proofErr w:type="spellEnd"/>
    </w:p>
    <w:p w14:paraId="6B67EBCF" w14:textId="77777777" w:rsidR="00C76812" w:rsidRDefault="00C76812" w:rsidP="00C76812">
      <w:pPr>
        <w:pStyle w:val="ListParagraph"/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</w:p>
    <w:p w14:paraId="5BA0F4EA" w14:textId="7A9F85AA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 xml:space="preserve">3.  </w:t>
      </w:r>
      <w:r w:rsidR="004875A9">
        <w:rPr>
          <w:rFonts w:ascii="Arial Narrow" w:hAnsi="Arial Narrow"/>
          <w:b/>
          <w:bCs/>
        </w:rPr>
        <w:t>Kako se naziva z</w:t>
      </w:r>
      <w:r w:rsidRPr="00BD152E">
        <w:rPr>
          <w:rFonts w:ascii="Arial Narrow" w:hAnsi="Arial Narrow"/>
          <w:b/>
          <w:bCs/>
        </w:rPr>
        <w:t xml:space="preserve">louporaba znaka koja predstavlja uporabu oznake koja svojim oblikom i/ili </w:t>
      </w:r>
      <w:r w:rsidR="004E46DF">
        <w:rPr>
          <w:rFonts w:ascii="Arial Narrow" w:hAnsi="Arial Narrow"/>
          <w:b/>
          <w:bCs/>
        </w:rPr>
        <w:br/>
        <w:t xml:space="preserve">      </w:t>
      </w:r>
      <w:r w:rsidRPr="00BD152E">
        <w:rPr>
          <w:rFonts w:ascii="Arial Narrow" w:hAnsi="Arial Narrow"/>
          <w:b/>
          <w:bCs/>
        </w:rPr>
        <w:t>bojom može izazvati zamjenu sa znako</w:t>
      </w:r>
      <w:r w:rsidR="004875A9">
        <w:rPr>
          <w:rFonts w:ascii="Arial Narrow" w:hAnsi="Arial Narrow"/>
          <w:b/>
          <w:bCs/>
        </w:rPr>
        <w:t>m Crvenog križa?</w:t>
      </w:r>
    </w:p>
    <w:p w14:paraId="48E0ABC5" w14:textId="3AA76F3B" w:rsidR="00BD152E" w:rsidRPr="00BD152E" w:rsidRDefault="004875A9" w:rsidP="00BD152E">
      <w:pPr>
        <w:numPr>
          <w:ilvl w:val="0"/>
          <w:numId w:val="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</w:t>
      </w:r>
      <w:r w:rsidR="00BD152E" w:rsidRPr="00BD152E">
        <w:rPr>
          <w:rFonts w:ascii="Arial Narrow" w:hAnsi="Arial Narrow"/>
          <w:bCs/>
        </w:rPr>
        <w:t>mitacija</w:t>
      </w:r>
    </w:p>
    <w:p w14:paraId="6E2A7A95" w14:textId="6CACECF6" w:rsidR="00BD152E" w:rsidRPr="004905D4" w:rsidRDefault="004875A9" w:rsidP="00BD152E">
      <w:pPr>
        <w:numPr>
          <w:ilvl w:val="0"/>
          <w:numId w:val="6"/>
        </w:numPr>
        <w:jc w:val="both"/>
        <w:rPr>
          <w:rFonts w:ascii="Arial Narrow" w:hAnsi="Arial Narrow"/>
        </w:rPr>
      </w:pPr>
      <w:proofErr w:type="spellStart"/>
      <w:r w:rsidRPr="004905D4">
        <w:rPr>
          <w:rFonts w:ascii="Arial Narrow" w:hAnsi="Arial Narrow"/>
        </w:rPr>
        <w:t>P</w:t>
      </w:r>
      <w:r w:rsidR="00BD152E" w:rsidRPr="004905D4">
        <w:rPr>
          <w:rFonts w:ascii="Arial Narrow" w:hAnsi="Arial Narrow"/>
        </w:rPr>
        <w:t>e</w:t>
      </w:r>
      <w:r w:rsidR="004905D4" w:rsidRPr="004905D4">
        <w:rPr>
          <w:rFonts w:ascii="Arial Narrow" w:hAnsi="Arial Narrow"/>
        </w:rPr>
        <w:t>rfidija</w:t>
      </w:r>
      <w:proofErr w:type="spellEnd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D77EA7" w:rsidRPr="004934D5" w14:paraId="37838726" w14:textId="77777777" w:rsidTr="00D77EA7">
        <w:trPr>
          <w:trHeight w:val="364"/>
        </w:trPr>
        <w:tc>
          <w:tcPr>
            <w:tcW w:w="385" w:type="dxa"/>
          </w:tcPr>
          <w:p w14:paraId="195DE645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4257A5E1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EAD940C" w14:textId="477EC0E9" w:rsidR="00BD152E" w:rsidRPr="00BD152E" w:rsidRDefault="004875A9" w:rsidP="00BD152E">
      <w:pPr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BD152E" w:rsidRPr="00BD152E">
        <w:rPr>
          <w:rFonts w:ascii="Arial Narrow" w:hAnsi="Arial Narrow"/>
        </w:rPr>
        <w:t>zurpacija</w:t>
      </w:r>
    </w:p>
    <w:p w14:paraId="0580C01A" w14:textId="0B1260FD" w:rsidR="00BD152E" w:rsidRPr="00BD152E" w:rsidRDefault="004875A9" w:rsidP="00BD152E">
      <w:pPr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BD152E" w:rsidRPr="00BD152E">
        <w:rPr>
          <w:rFonts w:ascii="Arial Narrow" w:hAnsi="Arial Narrow"/>
        </w:rPr>
        <w:t>ve navedeno je točno</w:t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</w:p>
    <w:p w14:paraId="37564B23" w14:textId="77777777" w:rsidR="00BD152E" w:rsidRPr="00BD152E" w:rsidRDefault="00BD152E" w:rsidP="00BD152E">
      <w:pPr>
        <w:jc w:val="both"/>
        <w:rPr>
          <w:rFonts w:ascii="Arial Narrow" w:hAnsi="Arial Narrow"/>
          <w:b/>
        </w:rPr>
      </w:pPr>
    </w:p>
    <w:p w14:paraId="39BE7E4A" w14:textId="25AF7C5A" w:rsidR="00BD152E" w:rsidRPr="00BD152E" w:rsidRDefault="004875A9" w:rsidP="00BD152E">
      <w:pPr>
        <w:numPr>
          <w:ilvl w:val="0"/>
          <w:numId w:val="13"/>
        </w:numPr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bCs/>
        </w:rPr>
        <w:t xml:space="preserve">U kojem je </w:t>
      </w:r>
      <w:r w:rsidR="00560374">
        <w:rPr>
          <w:rFonts w:ascii="Arial Narrow" w:hAnsi="Arial Narrow"/>
          <w:b/>
          <w:bCs/>
        </w:rPr>
        <w:t xml:space="preserve">današnjem hrvatskom </w:t>
      </w:r>
      <w:r>
        <w:rPr>
          <w:rFonts w:ascii="Arial Narrow" w:hAnsi="Arial Narrow"/>
          <w:b/>
          <w:bCs/>
        </w:rPr>
        <w:t>gradu</w:t>
      </w:r>
      <w:r w:rsidR="00560374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>osnov</w:t>
      </w:r>
      <w:r w:rsidR="004E46DF">
        <w:rPr>
          <w:rFonts w:ascii="Arial Narrow" w:hAnsi="Arial Narrow"/>
          <w:b/>
          <w:bCs/>
        </w:rPr>
        <w:t>a</w:t>
      </w:r>
      <w:r>
        <w:rPr>
          <w:rFonts w:ascii="Arial Narrow" w:hAnsi="Arial Narrow"/>
          <w:b/>
          <w:bCs/>
        </w:rPr>
        <w:t>na p</w:t>
      </w:r>
      <w:r w:rsidR="00BD152E" w:rsidRPr="00BD152E">
        <w:rPr>
          <w:rFonts w:ascii="Arial Narrow" w:hAnsi="Arial Narrow"/>
          <w:b/>
          <w:bCs/>
        </w:rPr>
        <w:t>rva</w:t>
      </w:r>
      <w:r w:rsidR="001E3424">
        <w:rPr>
          <w:rFonts w:ascii="Arial Narrow" w:hAnsi="Arial Narrow"/>
          <w:b/>
          <w:bCs/>
        </w:rPr>
        <w:t xml:space="preserve"> dobrovoljna </w:t>
      </w:r>
      <w:r w:rsidR="00BD152E" w:rsidRPr="00BD152E">
        <w:rPr>
          <w:rFonts w:ascii="Arial Narrow" w:hAnsi="Arial Narrow"/>
          <w:b/>
          <w:bCs/>
        </w:rPr>
        <w:t>udruga koja dobiva suglasnost tadašnjih vlasti za svoje humanitarno djelovanje</w:t>
      </w:r>
      <w:r w:rsidR="001500BF">
        <w:rPr>
          <w:rFonts w:ascii="Arial Narrow" w:hAnsi="Arial Narrow"/>
          <w:b/>
          <w:bCs/>
        </w:rPr>
        <w:t>?</w:t>
      </w:r>
    </w:p>
    <w:p w14:paraId="5BFFB2E6" w14:textId="1185F86F" w:rsidR="00BD152E" w:rsidRPr="00BD152E" w:rsidRDefault="00BD152E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>Osijeku</w:t>
      </w:r>
    </w:p>
    <w:p w14:paraId="7B7F0F79" w14:textId="4D03454A" w:rsidR="00BD152E" w:rsidRPr="00BD152E" w:rsidRDefault="00BD152E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>Splitu</w:t>
      </w:r>
    </w:p>
    <w:tbl>
      <w:tblPr>
        <w:tblpPr w:leftFromText="180" w:rightFromText="180" w:vertAnchor="text" w:horzAnchor="margin" w:tblpXSpec="right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D77EA7" w:rsidRPr="004934D5" w14:paraId="1F189675" w14:textId="77777777" w:rsidTr="00D77EA7">
        <w:trPr>
          <w:trHeight w:val="364"/>
        </w:trPr>
        <w:tc>
          <w:tcPr>
            <w:tcW w:w="385" w:type="dxa"/>
          </w:tcPr>
          <w:p w14:paraId="0B12AAC8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62E73AD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48180B4" w14:textId="6EE11C30" w:rsidR="00BD152E" w:rsidRPr="00BD152E" w:rsidRDefault="00BD152E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>Zadru</w:t>
      </w:r>
    </w:p>
    <w:p w14:paraId="07335B07" w14:textId="4B21E87F" w:rsidR="00BD152E" w:rsidRPr="00BD152E" w:rsidRDefault="00BD152E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>Zagrebu</w:t>
      </w:r>
    </w:p>
    <w:p w14:paraId="558B2912" w14:textId="3BFDF651" w:rsidR="00BD152E" w:rsidRPr="00BD152E" w:rsidRDefault="00BD152E" w:rsidP="00BD152E">
      <w:pPr>
        <w:ind w:left="720"/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</w:p>
    <w:p w14:paraId="3DCC3F81" w14:textId="2C9BD12B" w:rsidR="00BD152E" w:rsidRPr="00BD152E" w:rsidRDefault="00BD152E" w:rsidP="00BD152E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</w:pPr>
      <w:bookmarkStart w:id="0" w:name="_Hlk127017806"/>
      <w:r w:rsidRPr="00BD152E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Od ukupno prikupljenih doza krvi u Republici Hrvatskoj, u organizaciji društava Hrvatskog Crvenog križa prikupi se godišnje udio od</w:t>
      </w:r>
      <w:r w:rsidR="004875A9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 xml:space="preserve"> oko</w:t>
      </w:r>
      <w:r w:rsidRPr="00BD152E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:</w:t>
      </w:r>
      <w:bookmarkEnd w:id="0"/>
    </w:p>
    <w:p w14:paraId="5FAD11ED" w14:textId="0079FE4D" w:rsidR="00BD152E" w:rsidRPr="00BD152E" w:rsidRDefault="00BD152E" w:rsidP="00BD152E">
      <w:pPr>
        <w:numPr>
          <w:ilvl w:val="0"/>
          <w:numId w:val="5"/>
        </w:numPr>
        <w:rPr>
          <w:rFonts w:ascii="Arial Narrow" w:hAnsi="Arial Narrow"/>
        </w:rPr>
      </w:pPr>
      <w:r w:rsidRPr="00BD152E">
        <w:rPr>
          <w:rFonts w:ascii="Arial Narrow" w:hAnsi="Arial Narrow"/>
        </w:rPr>
        <w:t>50% doza krvi</w:t>
      </w:r>
    </w:p>
    <w:p w14:paraId="0D9597AE" w14:textId="631D7729" w:rsidR="00BD152E" w:rsidRPr="00BD152E" w:rsidRDefault="00BD152E" w:rsidP="00BD152E">
      <w:pPr>
        <w:numPr>
          <w:ilvl w:val="0"/>
          <w:numId w:val="5"/>
        </w:numPr>
        <w:rPr>
          <w:rFonts w:ascii="Arial Narrow" w:hAnsi="Arial Narrow"/>
        </w:rPr>
      </w:pPr>
      <w:r w:rsidRPr="00BD152E">
        <w:rPr>
          <w:rFonts w:ascii="Arial Narrow" w:hAnsi="Arial Narrow"/>
        </w:rPr>
        <w:t>60% doza krvi</w:t>
      </w:r>
    </w:p>
    <w:tbl>
      <w:tblPr>
        <w:tblpPr w:leftFromText="180" w:rightFromText="180" w:vertAnchor="text" w:horzAnchor="margin" w:tblpXSpec="right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934D5" w:rsidRPr="004934D5" w14:paraId="6321B4C2" w14:textId="77777777" w:rsidTr="00875F9E">
        <w:trPr>
          <w:trHeight w:val="364"/>
        </w:trPr>
        <w:tc>
          <w:tcPr>
            <w:tcW w:w="385" w:type="dxa"/>
          </w:tcPr>
          <w:p w14:paraId="3EE894E0" w14:textId="77777777" w:rsidR="004934D5" w:rsidRPr="004934D5" w:rsidRDefault="004934D5" w:rsidP="00227579">
            <w:pPr>
              <w:jc w:val="both"/>
              <w:rPr>
                <w:rFonts w:ascii="Arial Narrow" w:hAnsi="Arial Narrow"/>
              </w:rPr>
            </w:pPr>
            <w:bookmarkStart w:id="1" w:name="_Hlk31920728"/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7BA424B9" w14:textId="77777777" w:rsidR="004934D5" w:rsidRPr="004934D5" w:rsidRDefault="004934D5" w:rsidP="00227579">
            <w:pPr>
              <w:jc w:val="both"/>
              <w:rPr>
                <w:rFonts w:ascii="Arial Narrow" w:hAnsi="Arial Narrow"/>
              </w:rPr>
            </w:pPr>
          </w:p>
        </w:tc>
      </w:tr>
    </w:tbl>
    <w:bookmarkEnd w:id="1"/>
    <w:p w14:paraId="1F205184" w14:textId="7C7139A8" w:rsidR="00BD152E" w:rsidRPr="00BD152E" w:rsidRDefault="00BD152E" w:rsidP="00BD152E">
      <w:pPr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c)   70% doza krvi</w:t>
      </w:r>
    </w:p>
    <w:p w14:paraId="075507BA" w14:textId="1EBDDE90" w:rsidR="00BD152E" w:rsidRPr="00BD152E" w:rsidRDefault="00BD152E" w:rsidP="00BD152E">
      <w:pPr>
        <w:rPr>
          <w:rFonts w:ascii="Arial Narrow" w:hAnsi="Arial Narrow"/>
          <w:b/>
          <w:caps/>
        </w:rPr>
      </w:pPr>
      <w:r w:rsidRPr="00BD152E">
        <w:rPr>
          <w:rFonts w:ascii="Arial Narrow" w:hAnsi="Arial Narrow"/>
        </w:rPr>
        <w:t xml:space="preserve">       d)   80% doza krvi</w:t>
      </w:r>
    </w:p>
    <w:p w14:paraId="6416186D" w14:textId="77777777" w:rsidR="00BD152E" w:rsidRPr="00BD152E" w:rsidRDefault="00BD152E" w:rsidP="00BD152E">
      <w:pPr>
        <w:rPr>
          <w:rFonts w:ascii="Arial Narrow" w:hAnsi="Arial Narrow"/>
          <w:b/>
        </w:rPr>
      </w:pPr>
    </w:p>
    <w:p w14:paraId="17B3FA80" w14:textId="59ED7700" w:rsidR="00BD152E" w:rsidRPr="00BD152E" w:rsidRDefault="00BD152E" w:rsidP="00BD152E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</w:pPr>
      <w:r w:rsidRPr="00BD152E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U Republici Hrvatskoj</w:t>
      </w:r>
      <w:r w:rsidR="004875A9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 xml:space="preserve"> se</w:t>
      </w:r>
      <w:r w:rsidRPr="00BD152E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 xml:space="preserve"> svake godine u vremenu od</w:t>
      </w:r>
      <w:r w:rsidRPr="00BD152E">
        <w:rPr>
          <w:rFonts w:ascii="Arial Narrow" w:hAnsi="Arial Narrow" w:cs="Roboto"/>
          <w:sz w:val="24"/>
          <w:szCs w:val="24"/>
        </w:rPr>
        <w:t xml:space="preserve"> </w:t>
      </w:r>
      <w:r w:rsidRPr="00BD152E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15. studenoga do 15. prosinca obilježav</w:t>
      </w:r>
      <w:r w:rsidR="004875A9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a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:</w:t>
      </w:r>
    </w:p>
    <w:p w14:paraId="6E9DB2A0" w14:textId="75100FF4" w:rsidR="00BD152E" w:rsidRPr="00BD152E" w:rsidRDefault="00BD152E" w:rsidP="00BD152E">
      <w:pPr>
        <w:numPr>
          <w:ilvl w:val="0"/>
          <w:numId w:val="7"/>
        </w:numPr>
        <w:rPr>
          <w:rFonts w:ascii="Arial Narrow" w:hAnsi="Arial Narrow"/>
        </w:rPr>
      </w:pPr>
      <w:r w:rsidRPr="00BD152E">
        <w:rPr>
          <w:rFonts w:ascii="Arial Narrow" w:hAnsi="Arial Narrow"/>
        </w:rPr>
        <w:t>Mjesec borbe protiv</w:t>
      </w:r>
      <w:r w:rsidRPr="00BD152E">
        <w:rPr>
          <w:rFonts w:ascii="Arial Narrow" w:hAnsi="Arial Narrow" w:cs="Roboto"/>
        </w:rPr>
        <w:t xml:space="preserve"> </w:t>
      </w:r>
      <w:r w:rsidRPr="00BD152E">
        <w:rPr>
          <w:rFonts w:ascii="Arial Narrow" w:hAnsi="Arial Narrow"/>
        </w:rPr>
        <w:t>AIDS-a</w:t>
      </w:r>
    </w:p>
    <w:p w14:paraId="32DA91D2" w14:textId="0440F516" w:rsidR="00BD152E" w:rsidRPr="00BD152E" w:rsidRDefault="00BD152E" w:rsidP="00BD152E">
      <w:pPr>
        <w:numPr>
          <w:ilvl w:val="0"/>
          <w:numId w:val="7"/>
        </w:numPr>
        <w:rPr>
          <w:rFonts w:ascii="Arial Narrow" w:hAnsi="Arial Narrow"/>
        </w:rPr>
      </w:pPr>
      <w:r w:rsidRPr="00BD152E">
        <w:rPr>
          <w:rFonts w:ascii="Arial Narrow" w:hAnsi="Arial Narrow"/>
        </w:rPr>
        <w:t>Mjesec borbe protiv tuberkuloze</w:t>
      </w:r>
    </w:p>
    <w:tbl>
      <w:tblPr>
        <w:tblpPr w:leftFromText="180" w:rightFromText="180" w:vertAnchor="text" w:horzAnchor="margin" w:tblpXSpec="right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BD152E" w:rsidRPr="00BD152E" w14:paraId="576EAF28" w14:textId="77777777" w:rsidTr="00875F9E">
        <w:trPr>
          <w:trHeight w:val="364"/>
        </w:trPr>
        <w:tc>
          <w:tcPr>
            <w:tcW w:w="385" w:type="dxa"/>
          </w:tcPr>
          <w:p w14:paraId="0618FC23" w14:textId="77777777" w:rsidR="00BD152E" w:rsidRPr="00BD152E" w:rsidRDefault="00BD152E" w:rsidP="00875F9E">
            <w:pPr>
              <w:jc w:val="both"/>
              <w:rPr>
                <w:rFonts w:ascii="Arial Narrow" w:hAnsi="Arial Narrow"/>
              </w:rPr>
            </w:pPr>
            <w:r w:rsidRPr="00BD152E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078D6BD6" w14:textId="77777777" w:rsidR="00BD152E" w:rsidRPr="00BD152E" w:rsidRDefault="00BD152E" w:rsidP="00875F9E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C427722" w14:textId="4B0700C4" w:rsidR="00BD152E" w:rsidRPr="00BD152E" w:rsidRDefault="00BD152E" w:rsidP="00BD152E">
      <w:pPr>
        <w:numPr>
          <w:ilvl w:val="0"/>
          <w:numId w:val="7"/>
        </w:numPr>
        <w:rPr>
          <w:rFonts w:ascii="Arial Narrow" w:hAnsi="Arial Narrow"/>
        </w:rPr>
      </w:pPr>
      <w:r w:rsidRPr="00BD152E">
        <w:rPr>
          <w:rFonts w:ascii="Arial Narrow" w:hAnsi="Arial Narrow"/>
        </w:rPr>
        <w:t>Mjesec borbe protiv trgovanja ljudima</w:t>
      </w:r>
    </w:p>
    <w:p w14:paraId="2CE138E2" w14:textId="66B54CBF" w:rsidR="00BD152E" w:rsidRPr="00BD152E" w:rsidRDefault="00BD152E" w:rsidP="00BD152E">
      <w:pPr>
        <w:numPr>
          <w:ilvl w:val="0"/>
          <w:numId w:val="7"/>
        </w:numPr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Mjesec borbe protiv alkoholizma, </w:t>
      </w:r>
      <w:proofErr w:type="spellStart"/>
      <w:r w:rsidRPr="00BD152E">
        <w:rPr>
          <w:rFonts w:ascii="Arial Narrow" w:hAnsi="Arial Narrow"/>
        </w:rPr>
        <w:t>nikotinizma</w:t>
      </w:r>
      <w:proofErr w:type="spellEnd"/>
      <w:r w:rsidRPr="00BD152E">
        <w:rPr>
          <w:rFonts w:ascii="Arial Narrow" w:hAnsi="Arial Narrow"/>
        </w:rPr>
        <w:t xml:space="preserve"> i ovisnosti o drogama</w:t>
      </w:r>
    </w:p>
    <w:p w14:paraId="2FC54531" w14:textId="0D50BB7B" w:rsidR="00D77EA7" w:rsidRDefault="00D77EA7">
      <w:pPr>
        <w:spacing w:after="160" w:line="259" w:lineRule="auto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0DA18CC7" w14:textId="2E33D0E4" w:rsidR="00BD152E" w:rsidRPr="00BD152E" w:rsidRDefault="00BD152E" w:rsidP="00BD152E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</w:pPr>
      <w:r w:rsidRPr="00BD152E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lastRenderedPageBreak/>
        <w:t>Međunarodno humanitarno pravo štiti:</w:t>
      </w:r>
    </w:p>
    <w:p w14:paraId="09A25A21" w14:textId="7A0C73D5" w:rsidR="00BD152E" w:rsidRPr="00560374" w:rsidRDefault="00560374" w:rsidP="00560374">
      <w:pPr>
        <w:ind w:left="786" w:hanging="426"/>
        <w:rPr>
          <w:rFonts w:ascii="Arial Narrow" w:hAnsi="Arial Narrow"/>
        </w:rPr>
      </w:pPr>
      <w:r w:rsidRPr="00560374">
        <w:rPr>
          <w:rFonts w:ascii="Arial Narrow" w:hAnsi="Arial Narrow"/>
        </w:rPr>
        <w:t>a)</w:t>
      </w:r>
      <w:r>
        <w:rPr>
          <w:rFonts w:ascii="Arial Narrow" w:hAnsi="Arial Narrow"/>
        </w:rPr>
        <w:t xml:space="preserve"> </w:t>
      </w:r>
      <w:r w:rsidR="00BD152E" w:rsidRPr="00560374">
        <w:rPr>
          <w:rFonts w:ascii="Arial Narrow" w:hAnsi="Arial Narrow"/>
        </w:rPr>
        <w:t>sve osobe u vrijeme mira</w:t>
      </w:r>
    </w:p>
    <w:p w14:paraId="3468616E" w14:textId="237D8678" w:rsidR="00BD152E" w:rsidRPr="00BD152E" w:rsidRDefault="00560374" w:rsidP="00560374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b) </w:t>
      </w:r>
      <w:r w:rsidR="00BD152E" w:rsidRPr="00BD152E">
        <w:rPr>
          <w:rFonts w:ascii="Arial Narrow" w:hAnsi="Arial Narrow"/>
        </w:rPr>
        <w:t>sve osobe za vrijeme prirodnih katastrofa</w:t>
      </w:r>
    </w:p>
    <w:tbl>
      <w:tblPr>
        <w:tblpPr w:leftFromText="180" w:rightFromText="180" w:vertAnchor="text" w:horzAnchor="margin" w:tblpXSpec="right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B02841" w:rsidRPr="004934D5" w14:paraId="424693E4" w14:textId="77777777" w:rsidTr="00875F9E">
        <w:trPr>
          <w:trHeight w:val="364"/>
        </w:trPr>
        <w:tc>
          <w:tcPr>
            <w:tcW w:w="385" w:type="dxa"/>
          </w:tcPr>
          <w:p w14:paraId="236E90B4" w14:textId="77777777" w:rsidR="00B02841" w:rsidRPr="004934D5" w:rsidRDefault="00B02841" w:rsidP="00B02841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3B217C4" w14:textId="77777777" w:rsidR="00B02841" w:rsidRPr="004934D5" w:rsidRDefault="00B02841" w:rsidP="00B0284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8A47BEE" w14:textId="0FB7735E" w:rsidR="00BD152E" w:rsidRPr="00BD152E" w:rsidRDefault="00560374" w:rsidP="00560374">
      <w:pPr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BD152E" w:rsidRPr="00BD152E">
        <w:rPr>
          <w:rFonts w:ascii="Arial Narrow" w:hAnsi="Arial Narrow"/>
        </w:rPr>
        <w:t>c)</w:t>
      </w:r>
      <w:r>
        <w:rPr>
          <w:rFonts w:ascii="Arial Narrow" w:hAnsi="Arial Narrow"/>
        </w:rPr>
        <w:t xml:space="preserve"> </w:t>
      </w:r>
      <w:r w:rsidR="00BD152E" w:rsidRPr="00BD152E">
        <w:rPr>
          <w:rFonts w:ascii="Arial Narrow" w:hAnsi="Arial Narrow"/>
        </w:rPr>
        <w:t>svu djecu od iskorištavanja prisilnim radom</w:t>
      </w:r>
    </w:p>
    <w:p w14:paraId="493314BB" w14:textId="6684233E" w:rsidR="00BD152E" w:rsidRPr="00BD152E" w:rsidRDefault="004875A9" w:rsidP="004875A9">
      <w:pPr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BD152E" w:rsidRPr="00BD152E">
        <w:rPr>
          <w:rFonts w:ascii="Arial Narrow" w:hAnsi="Arial Narrow"/>
        </w:rPr>
        <w:t>d</w:t>
      </w:r>
      <w:r>
        <w:rPr>
          <w:rFonts w:ascii="Arial Narrow" w:hAnsi="Arial Narrow"/>
        </w:rPr>
        <w:t>)</w:t>
      </w:r>
      <w:r w:rsidR="00560374">
        <w:rPr>
          <w:rFonts w:ascii="Arial Narrow" w:hAnsi="Arial Narrow"/>
        </w:rPr>
        <w:t xml:space="preserve"> </w:t>
      </w:r>
      <w:r w:rsidR="00BD152E" w:rsidRPr="00BD152E">
        <w:rPr>
          <w:rFonts w:ascii="Arial Narrow" w:hAnsi="Arial Narrow"/>
        </w:rPr>
        <w:t>osobe koje ne sudjeluju ili su prestale sudjelovati u neprijateljstvima</w:t>
      </w:r>
    </w:p>
    <w:p w14:paraId="2321E9F1" w14:textId="77777777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</w:p>
    <w:p w14:paraId="348DED03" w14:textId="60F0B250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BD152E">
        <w:rPr>
          <w:rFonts w:ascii="Arial Narrow" w:hAnsi="Arial Narrow"/>
          <w:b/>
        </w:rPr>
        <w:t>8</w:t>
      </w:r>
      <w:r w:rsidRPr="00BD152E">
        <w:rPr>
          <w:rFonts w:ascii="Arial Narrow" w:hAnsi="Arial Narrow"/>
          <w:b/>
          <w:bCs/>
        </w:rPr>
        <w:t xml:space="preserve">. </w:t>
      </w:r>
      <w:r w:rsidR="001A495E" w:rsidRPr="001A495E">
        <w:rPr>
          <w:rFonts w:ascii="Arial Narrow" w:hAnsi="Arial Narrow"/>
          <w:b/>
          <w:bCs/>
        </w:rPr>
        <w:t>Koliko je bolnica Crvenog križa bilo u funkciji tijekom Prvog svjetskog rata na području tadašnje</w:t>
      </w:r>
      <w:r w:rsidR="004E46DF">
        <w:rPr>
          <w:rFonts w:ascii="Arial Narrow" w:hAnsi="Arial Narrow"/>
          <w:b/>
          <w:bCs/>
        </w:rPr>
        <w:br/>
        <w:t xml:space="preserve">   </w:t>
      </w:r>
      <w:r w:rsidR="001A495E" w:rsidRPr="001A495E">
        <w:rPr>
          <w:rFonts w:ascii="Arial Narrow" w:hAnsi="Arial Narrow"/>
          <w:b/>
          <w:bCs/>
        </w:rPr>
        <w:t xml:space="preserve"> Hrvatske i Slavonije?</w:t>
      </w:r>
    </w:p>
    <w:p w14:paraId="42AF00A1" w14:textId="1197F077" w:rsidR="008464BD" w:rsidRPr="008464BD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>a)</w:t>
      </w:r>
      <w:r w:rsidR="004875A9">
        <w:rPr>
          <w:rFonts w:ascii="Arial Narrow" w:hAnsi="Arial Narrow"/>
        </w:rPr>
        <w:t xml:space="preserve"> </w:t>
      </w:r>
      <w:r w:rsidRPr="008464BD">
        <w:rPr>
          <w:rFonts w:ascii="Arial Narrow" w:hAnsi="Arial Narrow"/>
        </w:rPr>
        <w:t xml:space="preserve"> </w:t>
      </w:r>
      <w:r w:rsidR="001A495E">
        <w:rPr>
          <w:rFonts w:ascii="Arial Narrow" w:hAnsi="Arial Narrow"/>
        </w:rPr>
        <w:t>5</w:t>
      </w:r>
    </w:p>
    <w:p w14:paraId="4EB7F05C" w14:textId="1EF1C8EE" w:rsidR="008464BD" w:rsidRPr="008464BD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>b)</w:t>
      </w:r>
      <w:r w:rsidR="004875A9">
        <w:rPr>
          <w:rFonts w:ascii="Arial Narrow" w:hAnsi="Arial Narrow"/>
        </w:rPr>
        <w:t xml:space="preserve"> </w:t>
      </w:r>
      <w:r w:rsidRPr="008464BD">
        <w:rPr>
          <w:rFonts w:ascii="Arial Narrow" w:hAnsi="Arial Narrow"/>
        </w:rPr>
        <w:t xml:space="preserve"> </w:t>
      </w:r>
      <w:r w:rsidR="001A495E">
        <w:rPr>
          <w:rFonts w:ascii="Arial Narrow" w:hAnsi="Arial Narrow"/>
        </w:rPr>
        <w:t>15</w:t>
      </w:r>
    </w:p>
    <w:p w14:paraId="018CEB64" w14:textId="0B1131F4" w:rsidR="008464BD" w:rsidRPr="008464BD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 xml:space="preserve">c) </w:t>
      </w:r>
      <w:r w:rsidR="004875A9">
        <w:rPr>
          <w:rFonts w:ascii="Arial Narrow" w:hAnsi="Arial Narrow"/>
        </w:rPr>
        <w:t xml:space="preserve"> </w:t>
      </w:r>
      <w:r w:rsidR="001A495E">
        <w:rPr>
          <w:rFonts w:ascii="Arial Narrow" w:hAnsi="Arial Narrow"/>
        </w:rPr>
        <w:t>25</w:t>
      </w:r>
    </w:p>
    <w:tbl>
      <w:tblPr>
        <w:tblpPr w:leftFromText="180" w:rightFromText="180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451"/>
      </w:tblGrid>
      <w:tr w:rsidR="008464BD" w:rsidRPr="004934D5" w14:paraId="08545B87" w14:textId="77777777" w:rsidTr="008464BD">
        <w:trPr>
          <w:trHeight w:val="364"/>
        </w:trPr>
        <w:tc>
          <w:tcPr>
            <w:tcW w:w="405" w:type="dxa"/>
          </w:tcPr>
          <w:p w14:paraId="7EB7468C" w14:textId="77777777" w:rsidR="008464BD" w:rsidRPr="004934D5" w:rsidRDefault="008464BD" w:rsidP="008464BD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51" w:type="dxa"/>
          </w:tcPr>
          <w:p w14:paraId="581A69A9" w14:textId="77777777" w:rsidR="008464BD" w:rsidRPr="004934D5" w:rsidRDefault="008464BD" w:rsidP="008464BD">
            <w:pPr>
              <w:ind w:firstLine="284"/>
              <w:jc w:val="both"/>
              <w:rPr>
                <w:rFonts w:ascii="Arial Narrow" w:hAnsi="Arial Narrow"/>
              </w:rPr>
            </w:pPr>
          </w:p>
        </w:tc>
      </w:tr>
    </w:tbl>
    <w:p w14:paraId="095AE348" w14:textId="795DC898" w:rsidR="00BD152E" w:rsidRPr="00BD152E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 xml:space="preserve">d) </w:t>
      </w:r>
      <w:r w:rsidR="004875A9">
        <w:rPr>
          <w:rFonts w:ascii="Arial Narrow" w:hAnsi="Arial Narrow"/>
        </w:rPr>
        <w:t xml:space="preserve"> </w:t>
      </w:r>
      <w:r w:rsidR="001A495E">
        <w:rPr>
          <w:rFonts w:ascii="Arial Narrow" w:hAnsi="Arial Narrow"/>
        </w:rPr>
        <w:t>35</w:t>
      </w:r>
    </w:p>
    <w:p w14:paraId="726DB273" w14:textId="77777777" w:rsidR="00BD152E" w:rsidRPr="00BD152E" w:rsidRDefault="00BD152E" w:rsidP="00BD152E">
      <w:pPr>
        <w:autoSpaceDE w:val="0"/>
        <w:autoSpaceDN w:val="0"/>
        <w:adjustRightInd w:val="0"/>
        <w:rPr>
          <w:rFonts w:ascii="Arial Narrow" w:hAnsi="Arial Narrow"/>
          <w:b/>
          <w:bCs/>
        </w:rPr>
      </w:pPr>
    </w:p>
    <w:p w14:paraId="549D8459" w14:textId="77777777" w:rsidR="00967B06" w:rsidRDefault="00BD152E" w:rsidP="004E46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>9. Pravo na standard života radi fizičkog, mentalnog, duhovnog, moralnog i socijalnog zdravlj</w:t>
      </w:r>
      <w:r w:rsidR="004E46DF">
        <w:rPr>
          <w:rFonts w:ascii="Arial Narrow" w:hAnsi="Arial Narrow"/>
          <w:b/>
          <w:bCs/>
        </w:rPr>
        <w:t>a</w:t>
      </w:r>
    </w:p>
    <w:p w14:paraId="1546B6D3" w14:textId="7DA1389E" w:rsidR="00BD152E" w:rsidRPr="00BD152E" w:rsidRDefault="00A7380E" w:rsidP="004E46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    p</w:t>
      </w:r>
      <w:r w:rsidR="004E46DF">
        <w:rPr>
          <w:rFonts w:ascii="Arial Narrow" w:hAnsi="Arial Narrow"/>
          <w:b/>
          <w:bCs/>
        </w:rPr>
        <w:t>ripada</w:t>
      </w:r>
      <w:r>
        <w:rPr>
          <w:rFonts w:ascii="Arial Narrow" w:hAnsi="Arial Narrow"/>
          <w:b/>
          <w:bCs/>
        </w:rPr>
        <w:t>:</w:t>
      </w:r>
    </w:p>
    <w:p w14:paraId="54E08C00" w14:textId="7A8E9494" w:rsidR="00BD152E" w:rsidRPr="00BD152E" w:rsidRDefault="00BD152E" w:rsidP="00BD152E">
      <w:pPr>
        <w:autoSpaceDE w:val="0"/>
        <w:autoSpaceDN w:val="0"/>
        <w:adjustRightInd w:val="0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a)  zaštitn</w:t>
      </w:r>
      <w:r w:rsidR="001E3424">
        <w:rPr>
          <w:rFonts w:ascii="Arial Narrow" w:hAnsi="Arial Narrow"/>
        </w:rPr>
        <w:t>im</w:t>
      </w:r>
      <w:r w:rsidRPr="00BD152E">
        <w:rPr>
          <w:rFonts w:ascii="Arial Narrow" w:hAnsi="Arial Narrow"/>
        </w:rPr>
        <w:t xml:space="preserve"> prav</w:t>
      </w:r>
      <w:r w:rsidR="001E3424">
        <w:rPr>
          <w:rFonts w:ascii="Arial Narrow" w:hAnsi="Arial Narrow"/>
        </w:rPr>
        <w:t>ima</w:t>
      </w:r>
    </w:p>
    <w:p w14:paraId="4567C38D" w14:textId="4AE6F2F1" w:rsidR="00BD152E" w:rsidRPr="00BD152E" w:rsidRDefault="00BD152E" w:rsidP="00BD152E">
      <w:pPr>
        <w:ind w:firstLine="284"/>
        <w:rPr>
          <w:rFonts w:ascii="Arial Narrow" w:hAnsi="Arial Narrow"/>
        </w:rPr>
      </w:pPr>
      <w:r w:rsidRPr="00BD152E">
        <w:rPr>
          <w:rFonts w:ascii="Arial Narrow" w:hAnsi="Arial Narrow"/>
        </w:rPr>
        <w:t>b)  razvojn</w:t>
      </w:r>
      <w:r w:rsidR="001E3424">
        <w:rPr>
          <w:rFonts w:ascii="Arial Narrow" w:hAnsi="Arial Narrow"/>
        </w:rPr>
        <w:t>im</w:t>
      </w:r>
      <w:r w:rsidRPr="00BD152E">
        <w:rPr>
          <w:rFonts w:ascii="Arial Narrow" w:hAnsi="Arial Narrow"/>
        </w:rPr>
        <w:t xml:space="preserve"> prav</w:t>
      </w:r>
      <w:r w:rsidR="001E3424">
        <w:rPr>
          <w:rFonts w:ascii="Arial Narrow" w:hAnsi="Arial Narrow"/>
        </w:rPr>
        <w:t>ima</w:t>
      </w:r>
    </w:p>
    <w:tbl>
      <w:tblPr>
        <w:tblpPr w:leftFromText="180" w:rightFromText="180" w:vertAnchor="text" w:horzAnchor="margin" w:tblpXSpec="right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2C3F34" w:rsidRPr="004934D5" w14:paraId="070615E9" w14:textId="77777777" w:rsidTr="00875F9E">
        <w:trPr>
          <w:trHeight w:val="364"/>
        </w:trPr>
        <w:tc>
          <w:tcPr>
            <w:tcW w:w="385" w:type="dxa"/>
          </w:tcPr>
          <w:p w14:paraId="38C5D31D" w14:textId="77777777" w:rsidR="002C3F34" w:rsidRPr="004934D5" w:rsidRDefault="002C3F34" w:rsidP="005E0AA9">
            <w:pPr>
              <w:ind w:hanging="76"/>
              <w:jc w:val="center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1840BFAD" w14:textId="77777777" w:rsidR="002C3F34" w:rsidRPr="004934D5" w:rsidRDefault="002C3F34" w:rsidP="002C3F34">
            <w:pPr>
              <w:ind w:hanging="76"/>
              <w:jc w:val="both"/>
              <w:rPr>
                <w:rFonts w:ascii="Arial Narrow" w:hAnsi="Arial Narrow"/>
              </w:rPr>
            </w:pPr>
          </w:p>
        </w:tc>
      </w:tr>
    </w:tbl>
    <w:p w14:paraId="0F8338C1" w14:textId="1902E716" w:rsidR="00BD152E" w:rsidRPr="00BD152E" w:rsidRDefault="00BD152E" w:rsidP="00BD152E">
      <w:pPr>
        <w:ind w:left="360" w:hanging="76"/>
        <w:rPr>
          <w:rFonts w:ascii="Arial Narrow" w:hAnsi="Arial Narrow"/>
        </w:rPr>
      </w:pPr>
      <w:r w:rsidRPr="00BD152E">
        <w:rPr>
          <w:rFonts w:ascii="Arial Narrow" w:hAnsi="Arial Narrow"/>
        </w:rPr>
        <w:t>c)  prav</w:t>
      </w:r>
      <w:r w:rsidR="001E3424">
        <w:rPr>
          <w:rFonts w:ascii="Arial Narrow" w:hAnsi="Arial Narrow"/>
        </w:rPr>
        <w:t>ima</w:t>
      </w:r>
      <w:r w:rsidRPr="00BD152E">
        <w:rPr>
          <w:rFonts w:ascii="Arial Narrow" w:hAnsi="Arial Narrow"/>
        </w:rPr>
        <w:t xml:space="preserve"> sudjelovanja</w:t>
      </w:r>
    </w:p>
    <w:p w14:paraId="382504ED" w14:textId="1F68012C" w:rsidR="00BD152E" w:rsidRPr="00BD152E" w:rsidRDefault="00BD152E" w:rsidP="00BD152E">
      <w:pPr>
        <w:ind w:firstLine="284"/>
        <w:rPr>
          <w:rFonts w:ascii="Arial Narrow" w:hAnsi="Arial Narrow"/>
        </w:rPr>
      </w:pPr>
      <w:r w:rsidRPr="00BD152E">
        <w:rPr>
          <w:rFonts w:ascii="Arial Narrow" w:hAnsi="Arial Narrow"/>
        </w:rPr>
        <w:t>d)  prav</w:t>
      </w:r>
      <w:r w:rsidR="001E3424">
        <w:rPr>
          <w:rFonts w:ascii="Arial Narrow" w:hAnsi="Arial Narrow"/>
        </w:rPr>
        <w:t>ima</w:t>
      </w:r>
      <w:r w:rsidRPr="00BD152E">
        <w:rPr>
          <w:rFonts w:ascii="Arial Narrow" w:hAnsi="Arial Narrow"/>
        </w:rPr>
        <w:t xml:space="preserve"> preživljavanja</w:t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</w:p>
    <w:p w14:paraId="0F440DF9" w14:textId="77777777" w:rsidR="00BD152E" w:rsidRPr="00BD152E" w:rsidRDefault="00BD152E" w:rsidP="00BD152E">
      <w:pPr>
        <w:jc w:val="both"/>
        <w:rPr>
          <w:rFonts w:ascii="Arial Narrow" w:hAnsi="Arial Narrow"/>
          <w:b/>
        </w:rPr>
      </w:pPr>
    </w:p>
    <w:p w14:paraId="626AFF08" w14:textId="144C64ED" w:rsidR="00BD152E" w:rsidRPr="00BD152E" w:rsidRDefault="00BD152E" w:rsidP="00A7380E">
      <w:p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>10. Opća deklaracija o ljudskim pravima s popisom ljudskih prava, standarda za sve ljude i narode,</w:t>
      </w:r>
      <w:r w:rsidR="00A7380E">
        <w:rPr>
          <w:rFonts w:ascii="Arial Narrow" w:hAnsi="Arial Narrow"/>
          <w:b/>
          <w:bCs/>
        </w:rPr>
        <w:br/>
        <w:t xml:space="preserve"> </w:t>
      </w:r>
      <w:r w:rsidRPr="00BD152E">
        <w:rPr>
          <w:rFonts w:ascii="Arial Narrow" w:hAnsi="Arial Narrow"/>
          <w:b/>
          <w:bCs/>
        </w:rPr>
        <w:t xml:space="preserve">kojima utvrđuje pravo svake osobe sadrži: </w:t>
      </w:r>
    </w:p>
    <w:p w14:paraId="3DC6D1B0" w14:textId="77777777" w:rsidR="00BD152E" w:rsidRPr="00BD152E" w:rsidRDefault="00BD152E" w:rsidP="00560374">
      <w:pPr>
        <w:numPr>
          <w:ilvl w:val="0"/>
          <w:numId w:val="9"/>
        </w:numPr>
        <w:autoSpaceDE w:val="0"/>
        <w:autoSpaceDN w:val="0"/>
        <w:adjustRightInd w:val="0"/>
        <w:ind w:left="709" w:hanging="349"/>
        <w:rPr>
          <w:rFonts w:ascii="Arial Narrow" w:hAnsi="Arial Narrow"/>
        </w:rPr>
      </w:pPr>
      <w:r w:rsidRPr="00BD152E">
        <w:rPr>
          <w:rFonts w:ascii="Arial Narrow" w:hAnsi="Arial Narrow"/>
        </w:rPr>
        <w:t>20 članaka</w:t>
      </w:r>
    </w:p>
    <w:p w14:paraId="0F67297A" w14:textId="77777777" w:rsidR="00BD152E" w:rsidRPr="00BD152E" w:rsidRDefault="00BD152E" w:rsidP="00560374">
      <w:pPr>
        <w:numPr>
          <w:ilvl w:val="0"/>
          <w:numId w:val="9"/>
        </w:numPr>
        <w:autoSpaceDE w:val="0"/>
        <w:autoSpaceDN w:val="0"/>
        <w:adjustRightInd w:val="0"/>
        <w:ind w:left="709" w:hanging="349"/>
        <w:rPr>
          <w:rFonts w:ascii="Arial Narrow" w:hAnsi="Arial Narrow"/>
          <w:b/>
        </w:rPr>
      </w:pPr>
      <w:r w:rsidRPr="00BD152E">
        <w:rPr>
          <w:rFonts w:ascii="Arial Narrow" w:hAnsi="Arial Narrow"/>
        </w:rPr>
        <w:t>30 članaka</w:t>
      </w:r>
    </w:p>
    <w:p w14:paraId="03AEED50" w14:textId="77777777" w:rsidR="00BD152E" w:rsidRPr="00BD152E" w:rsidRDefault="00BD152E" w:rsidP="00560374">
      <w:pPr>
        <w:numPr>
          <w:ilvl w:val="0"/>
          <w:numId w:val="9"/>
        </w:numPr>
        <w:autoSpaceDE w:val="0"/>
        <w:autoSpaceDN w:val="0"/>
        <w:adjustRightInd w:val="0"/>
        <w:ind w:left="709" w:hanging="349"/>
        <w:rPr>
          <w:rFonts w:ascii="Arial Narrow" w:hAnsi="Arial Narrow"/>
        </w:rPr>
      </w:pPr>
      <w:r w:rsidRPr="00BD152E">
        <w:rPr>
          <w:rFonts w:ascii="Arial Narrow" w:hAnsi="Arial Narrow"/>
        </w:rPr>
        <w:t>50 članaka</w:t>
      </w:r>
    </w:p>
    <w:tbl>
      <w:tblPr>
        <w:tblpPr w:leftFromText="180" w:rightFromText="180" w:vertAnchor="text" w:horzAnchor="margin" w:tblpXSpec="right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934D5" w:rsidRPr="004934D5" w14:paraId="07235173" w14:textId="77777777">
        <w:trPr>
          <w:trHeight w:val="364"/>
        </w:trPr>
        <w:tc>
          <w:tcPr>
            <w:tcW w:w="385" w:type="dxa"/>
          </w:tcPr>
          <w:p w14:paraId="68D2CE2E" w14:textId="77D48FBD" w:rsidR="004934D5" w:rsidRPr="004934D5" w:rsidRDefault="004934D5" w:rsidP="005E0AA9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7A3CBCC9" w14:textId="77777777" w:rsidR="004934D5" w:rsidRPr="004934D5" w:rsidRDefault="004934D5" w:rsidP="00560374">
            <w:pPr>
              <w:numPr>
                <w:ilvl w:val="0"/>
                <w:numId w:val="10"/>
              </w:numPr>
              <w:ind w:left="709" w:hanging="349"/>
              <w:rPr>
                <w:rFonts w:ascii="Arial Narrow" w:hAnsi="Arial Narrow"/>
              </w:rPr>
            </w:pPr>
          </w:p>
        </w:tc>
      </w:tr>
    </w:tbl>
    <w:p w14:paraId="70F867F0" w14:textId="77777777" w:rsidR="00BD152E" w:rsidRPr="00BD152E" w:rsidRDefault="00BD152E" w:rsidP="00560374">
      <w:pPr>
        <w:numPr>
          <w:ilvl w:val="0"/>
          <w:numId w:val="9"/>
        </w:numPr>
        <w:autoSpaceDE w:val="0"/>
        <w:autoSpaceDN w:val="0"/>
        <w:adjustRightInd w:val="0"/>
        <w:ind w:left="709" w:hanging="349"/>
        <w:rPr>
          <w:rFonts w:ascii="Arial Narrow" w:hAnsi="Arial Narrow"/>
        </w:rPr>
      </w:pPr>
      <w:r w:rsidRPr="00BD152E">
        <w:rPr>
          <w:rFonts w:ascii="Arial Narrow" w:hAnsi="Arial Narrow"/>
        </w:rPr>
        <w:t>100 članaka</w:t>
      </w:r>
    </w:p>
    <w:p w14:paraId="04B8671D" w14:textId="77777777" w:rsidR="00BD152E" w:rsidRPr="00BD152E" w:rsidRDefault="00BD152E" w:rsidP="00BD152E">
      <w:pPr>
        <w:ind w:left="360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                                                  </w:t>
      </w:r>
    </w:p>
    <w:p w14:paraId="31588001" w14:textId="77777777" w:rsidR="00BD152E" w:rsidRPr="0066487F" w:rsidRDefault="00BD152E" w:rsidP="00BD152E">
      <w:pPr>
        <w:jc w:val="both"/>
        <w:rPr>
          <w:rFonts w:ascii="Arial Nova Light" w:hAnsi="Arial Nova Light"/>
          <w:b/>
          <w:sz w:val="21"/>
          <w:szCs w:val="21"/>
        </w:rPr>
      </w:pPr>
    </w:p>
    <w:p w14:paraId="2B33703F" w14:textId="77777777" w:rsidR="00BD152E" w:rsidRDefault="00BD152E" w:rsidP="00BD152E">
      <w:pPr>
        <w:jc w:val="center"/>
        <w:rPr>
          <w:rFonts w:ascii="Arial Nova Light" w:hAnsi="Arial Nova Light"/>
          <w:b/>
          <w:bCs/>
          <w:sz w:val="21"/>
          <w:szCs w:val="21"/>
        </w:rPr>
      </w:pPr>
    </w:p>
    <w:p w14:paraId="6F65D81B" w14:textId="77777777" w:rsidR="00BD152E" w:rsidRDefault="00BD152E" w:rsidP="00BD152E">
      <w:pPr>
        <w:jc w:val="center"/>
        <w:rPr>
          <w:rFonts w:ascii="Arial Nova Light" w:hAnsi="Arial Nova Light"/>
          <w:b/>
          <w:bCs/>
          <w:sz w:val="21"/>
          <w:szCs w:val="21"/>
        </w:rPr>
      </w:pPr>
    </w:p>
    <w:p w14:paraId="31207EFE" w14:textId="77777777" w:rsidR="00BD152E" w:rsidRDefault="00BD152E" w:rsidP="00BD152E">
      <w:pPr>
        <w:jc w:val="center"/>
        <w:rPr>
          <w:rFonts w:ascii="Arial Nova Light" w:hAnsi="Arial Nova Light"/>
          <w:b/>
          <w:bCs/>
          <w:sz w:val="21"/>
          <w:szCs w:val="21"/>
        </w:rPr>
      </w:pPr>
    </w:p>
    <w:p w14:paraId="7892CF8E" w14:textId="46B4A16D" w:rsidR="004934D5" w:rsidRPr="004934D5" w:rsidRDefault="004934D5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sectPr w:rsidR="004934D5" w:rsidRPr="00493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4AFE"/>
    <w:multiLevelType w:val="hybridMultilevel"/>
    <w:tmpl w:val="1D34C8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AA34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F4690"/>
    <w:multiLevelType w:val="hybridMultilevel"/>
    <w:tmpl w:val="9262338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31680"/>
    <w:multiLevelType w:val="hybridMultilevel"/>
    <w:tmpl w:val="1BCCAF8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CB0F11"/>
    <w:multiLevelType w:val="hybridMultilevel"/>
    <w:tmpl w:val="AD2A8EC8"/>
    <w:lvl w:ilvl="0" w:tplc="FB989B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04AD2"/>
    <w:multiLevelType w:val="hybridMultilevel"/>
    <w:tmpl w:val="4C966AE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B34"/>
    <w:multiLevelType w:val="hybridMultilevel"/>
    <w:tmpl w:val="1DEEAD6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B2CE3"/>
    <w:multiLevelType w:val="hybridMultilevel"/>
    <w:tmpl w:val="54DAB62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5742CE"/>
    <w:multiLevelType w:val="hybridMultilevel"/>
    <w:tmpl w:val="1DEEAD62"/>
    <w:lvl w:ilvl="0" w:tplc="A45AA0F4">
      <w:start w:val="1"/>
      <w:numFmt w:val="lowerLetter"/>
      <w:lvlText w:val="%1)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305CDB"/>
    <w:multiLevelType w:val="hybridMultilevel"/>
    <w:tmpl w:val="D35ABB90"/>
    <w:lvl w:ilvl="0" w:tplc="BB2E4C26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9" w:hanging="360"/>
      </w:pPr>
    </w:lvl>
    <w:lvl w:ilvl="2" w:tplc="041A001B" w:tentative="1">
      <w:start w:val="1"/>
      <w:numFmt w:val="lowerRoman"/>
      <w:lvlText w:val="%3."/>
      <w:lvlJc w:val="right"/>
      <w:pPr>
        <w:ind w:left="2149" w:hanging="180"/>
      </w:pPr>
    </w:lvl>
    <w:lvl w:ilvl="3" w:tplc="041A000F" w:tentative="1">
      <w:start w:val="1"/>
      <w:numFmt w:val="decimal"/>
      <w:lvlText w:val="%4."/>
      <w:lvlJc w:val="left"/>
      <w:pPr>
        <w:ind w:left="2869" w:hanging="360"/>
      </w:pPr>
    </w:lvl>
    <w:lvl w:ilvl="4" w:tplc="041A0019" w:tentative="1">
      <w:start w:val="1"/>
      <w:numFmt w:val="lowerLetter"/>
      <w:lvlText w:val="%5."/>
      <w:lvlJc w:val="left"/>
      <w:pPr>
        <w:ind w:left="3589" w:hanging="360"/>
      </w:pPr>
    </w:lvl>
    <w:lvl w:ilvl="5" w:tplc="041A001B" w:tentative="1">
      <w:start w:val="1"/>
      <w:numFmt w:val="lowerRoman"/>
      <w:lvlText w:val="%6."/>
      <w:lvlJc w:val="right"/>
      <w:pPr>
        <w:ind w:left="4309" w:hanging="180"/>
      </w:pPr>
    </w:lvl>
    <w:lvl w:ilvl="6" w:tplc="041A000F" w:tentative="1">
      <w:start w:val="1"/>
      <w:numFmt w:val="decimal"/>
      <w:lvlText w:val="%7."/>
      <w:lvlJc w:val="left"/>
      <w:pPr>
        <w:ind w:left="5029" w:hanging="360"/>
      </w:pPr>
    </w:lvl>
    <w:lvl w:ilvl="7" w:tplc="041A0019" w:tentative="1">
      <w:start w:val="1"/>
      <w:numFmt w:val="lowerLetter"/>
      <w:lvlText w:val="%8."/>
      <w:lvlJc w:val="left"/>
      <w:pPr>
        <w:ind w:left="5749" w:hanging="360"/>
      </w:pPr>
    </w:lvl>
    <w:lvl w:ilvl="8" w:tplc="041A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732515FD"/>
    <w:multiLevelType w:val="hybridMultilevel"/>
    <w:tmpl w:val="82AA18E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D62B5"/>
    <w:multiLevelType w:val="hybridMultilevel"/>
    <w:tmpl w:val="FFF045B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C256039"/>
    <w:multiLevelType w:val="hybridMultilevel"/>
    <w:tmpl w:val="764CDFE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56D7C"/>
    <w:multiLevelType w:val="hybridMultilevel"/>
    <w:tmpl w:val="A6184F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8281A"/>
    <w:multiLevelType w:val="hybridMultilevel"/>
    <w:tmpl w:val="3EA8387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40060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846386">
    <w:abstractNumId w:val="10"/>
  </w:num>
  <w:num w:numId="3" w16cid:durableId="1246526451">
    <w:abstractNumId w:val="13"/>
  </w:num>
  <w:num w:numId="4" w16cid:durableId="1713073224">
    <w:abstractNumId w:val="7"/>
  </w:num>
  <w:num w:numId="5" w16cid:durableId="1690527552">
    <w:abstractNumId w:val="0"/>
  </w:num>
  <w:num w:numId="6" w16cid:durableId="1472792672">
    <w:abstractNumId w:val="9"/>
  </w:num>
  <w:num w:numId="7" w16cid:durableId="1920869180">
    <w:abstractNumId w:val="11"/>
  </w:num>
  <w:num w:numId="8" w16cid:durableId="1817721190">
    <w:abstractNumId w:val="4"/>
  </w:num>
  <w:num w:numId="9" w16cid:durableId="1200123227">
    <w:abstractNumId w:val="3"/>
  </w:num>
  <w:num w:numId="10" w16cid:durableId="2074963942">
    <w:abstractNumId w:val="2"/>
  </w:num>
  <w:num w:numId="11" w16cid:durableId="365758104">
    <w:abstractNumId w:val="1"/>
  </w:num>
  <w:num w:numId="12" w16cid:durableId="736244148">
    <w:abstractNumId w:val="5"/>
  </w:num>
  <w:num w:numId="13" w16cid:durableId="264773099">
    <w:abstractNumId w:val="6"/>
  </w:num>
  <w:num w:numId="14" w16cid:durableId="1727869872">
    <w:abstractNumId w:val="12"/>
  </w:num>
  <w:num w:numId="15" w16cid:durableId="10082884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D5"/>
    <w:rsid w:val="00064D34"/>
    <w:rsid w:val="000F680B"/>
    <w:rsid w:val="0010096C"/>
    <w:rsid w:val="00130D68"/>
    <w:rsid w:val="001500BF"/>
    <w:rsid w:val="001A495E"/>
    <w:rsid w:val="001D0BCC"/>
    <w:rsid w:val="001E3424"/>
    <w:rsid w:val="00203A90"/>
    <w:rsid w:val="00217FB2"/>
    <w:rsid w:val="00225013"/>
    <w:rsid w:val="00227579"/>
    <w:rsid w:val="002475F0"/>
    <w:rsid w:val="00286162"/>
    <w:rsid w:val="002C3F34"/>
    <w:rsid w:val="003325C6"/>
    <w:rsid w:val="00370879"/>
    <w:rsid w:val="0037231D"/>
    <w:rsid w:val="00396AE3"/>
    <w:rsid w:val="0043273B"/>
    <w:rsid w:val="00473A80"/>
    <w:rsid w:val="004875A9"/>
    <w:rsid w:val="004905D4"/>
    <w:rsid w:val="004934D5"/>
    <w:rsid w:val="004E46DF"/>
    <w:rsid w:val="00526BB7"/>
    <w:rsid w:val="00560374"/>
    <w:rsid w:val="005C10ED"/>
    <w:rsid w:val="005C6A34"/>
    <w:rsid w:val="005E0AA9"/>
    <w:rsid w:val="005F0E81"/>
    <w:rsid w:val="00696BDF"/>
    <w:rsid w:val="00746982"/>
    <w:rsid w:val="007A44EB"/>
    <w:rsid w:val="007C7C26"/>
    <w:rsid w:val="007F5314"/>
    <w:rsid w:val="008464BD"/>
    <w:rsid w:val="0087372C"/>
    <w:rsid w:val="00900CD5"/>
    <w:rsid w:val="0093144C"/>
    <w:rsid w:val="00947D36"/>
    <w:rsid w:val="00967B06"/>
    <w:rsid w:val="009C68B5"/>
    <w:rsid w:val="009E25A0"/>
    <w:rsid w:val="00A10E50"/>
    <w:rsid w:val="00A7380E"/>
    <w:rsid w:val="00AA1E1A"/>
    <w:rsid w:val="00AB7B93"/>
    <w:rsid w:val="00AD65E0"/>
    <w:rsid w:val="00B02841"/>
    <w:rsid w:val="00B242E8"/>
    <w:rsid w:val="00B25F9B"/>
    <w:rsid w:val="00B75D96"/>
    <w:rsid w:val="00BD152E"/>
    <w:rsid w:val="00BF3645"/>
    <w:rsid w:val="00C14B0C"/>
    <w:rsid w:val="00C36FF9"/>
    <w:rsid w:val="00C76812"/>
    <w:rsid w:val="00C80F68"/>
    <w:rsid w:val="00CF21C4"/>
    <w:rsid w:val="00CF3621"/>
    <w:rsid w:val="00D65467"/>
    <w:rsid w:val="00D77EA7"/>
    <w:rsid w:val="00D956B2"/>
    <w:rsid w:val="00E81B31"/>
    <w:rsid w:val="00EB2CCD"/>
    <w:rsid w:val="00F11BFE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6F8B5"/>
  <w15:chartTrackingRefBased/>
  <w15:docId w15:val="{EC475532-3FDD-48DB-8BBD-0D03CBAF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4934D5"/>
    <w:pPr>
      <w:keepNext/>
      <w:outlineLvl w:val="0"/>
    </w:pPr>
    <w:rPr>
      <w:sz w:val="36"/>
      <w:lang w:val="x-non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34D5"/>
    <w:rPr>
      <w:rFonts w:ascii="Times New Roman" w:eastAsia="Times New Roman" w:hAnsi="Times New Roman" w:cs="Times New Roman"/>
      <w:sz w:val="36"/>
      <w:szCs w:val="24"/>
      <w:lang w:val="x-none"/>
    </w:rPr>
  </w:style>
  <w:style w:type="paragraph" w:customStyle="1" w:styleId="ListParagraph1">
    <w:name w:val="List Paragraph1"/>
    <w:basedOn w:val="Normal"/>
    <w:qFormat/>
    <w:rsid w:val="004934D5"/>
    <w:pPr>
      <w:ind w:left="720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4934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A4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44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44E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4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4EB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4596ed-31bb-4288-8396-06973d118981">
      <Terms xmlns="http://schemas.microsoft.com/office/infopath/2007/PartnerControls"/>
    </lcf76f155ced4ddcb4097134ff3c332f>
    <TaxCatchAll xmlns="24fed045-c086-43e6-a3f7-5267aa32600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C2CB4C63FE724F875A1B8075506A3E" ma:contentTypeVersion="9" ma:contentTypeDescription="Stvaranje novog dokumenta." ma:contentTypeScope="" ma:versionID="7b4556d6c6bca385b5f06f01215fafb7">
  <xsd:schema xmlns:xsd="http://www.w3.org/2001/XMLSchema" xmlns:xs="http://www.w3.org/2001/XMLSchema" xmlns:p="http://schemas.microsoft.com/office/2006/metadata/properties" xmlns:ns2="3c4596ed-31bb-4288-8396-06973d118981" xmlns:ns3="24fed045-c086-43e6-a3f7-5267aa32600e" targetNamespace="http://schemas.microsoft.com/office/2006/metadata/properties" ma:root="true" ma:fieldsID="370de2718c35fe55601a25dfe98d8061" ns2:_="" ns3:_="">
    <xsd:import namespace="3c4596ed-31bb-4288-8396-06973d118981"/>
    <xsd:import namespace="24fed045-c086-43e6-a3f7-5267aa326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596ed-31bb-4288-8396-06973d118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d0a5eefa-1c23-479f-a3cc-41bbbae3c8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ed045-c086-43e6-a3f7-5267aa32600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a0d80f-995c-4284-80ef-428e51343d0c}" ma:internalName="TaxCatchAll" ma:showField="CatchAllData" ma:web="24fed045-c086-43e6-a3f7-5267aa326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75B3AC-3090-4BF1-9F43-59029ED7584B}">
  <ds:schemaRefs>
    <ds:schemaRef ds:uri="http://schemas.microsoft.com/office/2006/metadata/properties"/>
    <ds:schemaRef ds:uri="http://schemas.microsoft.com/office/infopath/2007/PartnerControls"/>
    <ds:schemaRef ds:uri="3c4596ed-31bb-4288-8396-06973d118981"/>
    <ds:schemaRef ds:uri="24fed045-c086-43e6-a3f7-5267aa32600e"/>
  </ds:schemaRefs>
</ds:datastoreItem>
</file>

<file path=customXml/itemProps2.xml><?xml version="1.0" encoding="utf-8"?>
<ds:datastoreItem xmlns:ds="http://schemas.openxmlformats.org/officeDocument/2006/customXml" ds:itemID="{29F445DE-D138-4C58-B7C5-C174A0D3B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596ed-31bb-4288-8396-06973d118981"/>
    <ds:schemaRef ds:uri="24fed045-c086-43e6-a3f7-5267aa326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E4D7F-84CB-44CC-AA2B-D209F250E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Molnar</dc:creator>
  <cp:keywords/>
  <dc:description/>
  <cp:lastModifiedBy>Adam Slačanac</cp:lastModifiedBy>
  <cp:revision>21</cp:revision>
  <dcterms:created xsi:type="dcterms:W3CDTF">2023-02-15T14:39:00Z</dcterms:created>
  <dcterms:modified xsi:type="dcterms:W3CDTF">2023-05-10T09:08:00Z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0x01010007C2CB4C63FE724F875A1B8075506A3E</vt:lpwstr>
  </property>
  <property fmtid="{D5CDD505-2E9C-101B-9397-08002B2CF9AE}" pid="3" name="MediaServiceImageTags">
    <vt:lpwstr/>
  </property>
</Properties>
</file>