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Reetkatablice"/>
        <w:tblW w:w="9062" w:type="dxa"/>
        <w:shd w:val="clear" w:color="auto" w:fill="E5E5E5"/>
        <w:tblLook w:val="04A0" w:firstRow="1" w:lastRow="0" w:firstColumn="1" w:lastColumn="0" w:noHBand="0" w:noVBand="1"/>
      </w:tblPr>
      <w:tblGrid>
        <w:gridCol w:w="9062"/>
      </w:tblGrid>
      <w:tr w:rsidR="00ED0844" w14:paraId="0A0ED58D" w14:textId="77777777">
        <w:tc>
          <w:tcPr>
            <w:tcW w:w="9062" w:type="dxa"/>
            <w:shd w:val="pct10" w:color="auto" w:fill="auto"/>
            <w:vAlign w:val="center"/>
          </w:tcPr>
          <w:p w14:paraId="356046C6" w14:textId="3F109832" w:rsidR="00ED0844" w:rsidRDefault="005A3B9A" w:rsidP="00B063AD">
            <w:pPr>
              <w:spacing w:after="0" w:line="240" w:lineRule="auto"/>
              <w:jc w:val="center"/>
              <w:rPr>
                <w:b/>
                <w:sz w:val="32"/>
                <w:szCs w:val="32"/>
                <w:lang w:val="de-DE"/>
              </w:rPr>
            </w:pPr>
            <w:r>
              <w:rPr>
                <w:b/>
                <w:sz w:val="32"/>
                <w:szCs w:val="32"/>
                <w:lang w:val="de-DE"/>
              </w:rPr>
              <w:t>DRŽAVNO</w:t>
            </w:r>
            <w:r w:rsidR="00AD4801">
              <w:rPr>
                <w:b/>
                <w:sz w:val="32"/>
                <w:szCs w:val="32"/>
                <w:lang w:val="de-DE"/>
              </w:rPr>
              <w:t xml:space="preserve"> NATJECANJE </w:t>
            </w:r>
          </w:p>
          <w:p w14:paraId="4987E78E" w14:textId="2832C842" w:rsidR="00ED0844" w:rsidRDefault="00AD4801" w:rsidP="00B063AD">
            <w:pPr>
              <w:spacing w:after="0" w:line="240" w:lineRule="auto"/>
              <w:jc w:val="center"/>
              <w:rPr>
                <w:b/>
                <w:sz w:val="32"/>
                <w:szCs w:val="32"/>
                <w:lang w:val="de-DE"/>
              </w:rPr>
            </w:pPr>
            <w:r>
              <w:rPr>
                <w:b/>
                <w:sz w:val="32"/>
                <w:szCs w:val="32"/>
                <w:lang w:val="de-DE"/>
              </w:rPr>
              <w:t xml:space="preserve">UČENIKA </w:t>
            </w:r>
            <w:r w:rsidR="00B063AD">
              <w:rPr>
                <w:b/>
                <w:sz w:val="32"/>
                <w:szCs w:val="32"/>
                <w:lang w:val="de-DE"/>
              </w:rPr>
              <w:t>OSNOVNIH</w:t>
            </w:r>
            <w:r>
              <w:rPr>
                <w:b/>
                <w:sz w:val="32"/>
                <w:szCs w:val="32"/>
                <w:lang w:val="de-DE"/>
              </w:rPr>
              <w:t xml:space="preserve"> ŠKOLA REPUBLIKE HRVATSKE</w:t>
            </w:r>
          </w:p>
          <w:p w14:paraId="7DCB1351" w14:textId="0A430AF4" w:rsidR="00ED0844" w:rsidRDefault="00AD4801" w:rsidP="00B063AD">
            <w:pPr>
              <w:spacing w:after="0" w:line="240" w:lineRule="auto"/>
              <w:jc w:val="center"/>
              <w:rPr>
                <w:b/>
                <w:sz w:val="32"/>
                <w:szCs w:val="32"/>
                <w:lang w:val="de-DE"/>
              </w:rPr>
            </w:pPr>
            <w:r>
              <w:rPr>
                <w:b/>
                <w:sz w:val="32"/>
                <w:szCs w:val="32"/>
                <w:lang w:val="de-DE"/>
              </w:rPr>
              <w:t>202</w:t>
            </w:r>
            <w:r w:rsidR="00B063AD">
              <w:rPr>
                <w:b/>
                <w:sz w:val="32"/>
                <w:szCs w:val="32"/>
                <w:lang w:val="de-DE"/>
              </w:rPr>
              <w:t>2</w:t>
            </w:r>
            <w:r>
              <w:rPr>
                <w:b/>
                <w:sz w:val="32"/>
                <w:szCs w:val="32"/>
                <w:lang w:val="de-DE"/>
              </w:rPr>
              <w:t>./202</w:t>
            </w:r>
            <w:r w:rsidR="00B063AD">
              <w:rPr>
                <w:b/>
                <w:sz w:val="32"/>
                <w:szCs w:val="32"/>
                <w:lang w:val="de-DE"/>
              </w:rPr>
              <w:t>3</w:t>
            </w:r>
            <w:r>
              <w:rPr>
                <w:b/>
                <w:sz w:val="32"/>
                <w:szCs w:val="32"/>
                <w:lang w:val="de-DE"/>
              </w:rPr>
              <w:t>.</w:t>
            </w:r>
          </w:p>
          <w:p w14:paraId="72B0F75E" w14:textId="77777777" w:rsidR="00ED0844" w:rsidRDefault="00AD4801" w:rsidP="00B063AD">
            <w:pPr>
              <w:spacing w:after="0" w:line="240" w:lineRule="auto"/>
              <w:jc w:val="center"/>
              <w:rPr>
                <w:b/>
                <w:sz w:val="32"/>
                <w:szCs w:val="32"/>
                <w:lang w:val="de-DE"/>
              </w:rPr>
            </w:pPr>
            <w:r>
              <w:rPr>
                <w:b/>
                <w:sz w:val="32"/>
                <w:szCs w:val="32"/>
                <w:lang w:val="de-DE"/>
              </w:rPr>
              <w:t>KATEGORIJA II</w:t>
            </w:r>
          </w:p>
        </w:tc>
      </w:tr>
    </w:tbl>
    <w:p w14:paraId="76233432" w14:textId="77777777" w:rsidR="00ED0844" w:rsidRDefault="00ED0844" w:rsidP="00B063AD">
      <w:pPr>
        <w:spacing w:after="0"/>
        <w:rPr>
          <w:lang w:val="de-DE"/>
        </w:rPr>
      </w:pPr>
    </w:p>
    <w:tbl>
      <w:tblPr>
        <w:tblStyle w:val="Reetkatablice"/>
        <w:tblW w:w="9062" w:type="dxa"/>
        <w:shd w:val="clear" w:color="auto" w:fill="E5E5E5"/>
        <w:tblLook w:val="04A0" w:firstRow="1" w:lastRow="0" w:firstColumn="1" w:lastColumn="0" w:noHBand="0" w:noVBand="1"/>
      </w:tblPr>
      <w:tblGrid>
        <w:gridCol w:w="9062"/>
      </w:tblGrid>
      <w:tr w:rsidR="00ED0844" w14:paraId="082B97C2" w14:textId="77777777">
        <w:trPr>
          <w:trHeight w:val="368"/>
        </w:trPr>
        <w:tc>
          <w:tcPr>
            <w:tcW w:w="9062" w:type="dxa"/>
            <w:shd w:val="pct10" w:color="auto" w:fill="auto"/>
            <w:vAlign w:val="center"/>
          </w:tcPr>
          <w:p w14:paraId="3F966849" w14:textId="77777777" w:rsidR="00ED0844" w:rsidRDefault="00AD4801" w:rsidP="00B063AD">
            <w:pPr>
              <w:spacing w:after="0" w:line="240" w:lineRule="auto"/>
              <w:jc w:val="center"/>
              <w:rPr>
                <w:b/>
                <w:sz w:val="24"/>
                <w:szCs w:val="24"/>
                <w:lang w:val="de-DE"/>
              </w:rPr>
            </w:pPr>
            <w:r>
              <w:rPr>
                <w:b/>
                <w:sz w:val="24"/>
                <w:szCs w:val="24"/>
                <w:lang w:val="de-DE"/>
              </w:rPr>
              <w:t>HÖRVERSTEHEN – Transkripte der Texte</w:t>
            </w:r>
          </w:p>
        </w:tc>
      </w:tr>
    </w:tbl>
    <w:p w14:paraId="0B699BC9" w14:textId="77777777" w:rsidR="00ED0844" w:rsidRDefault="00ED0844" w:rsidP="00B063AD">
      <w:pPr>
        <w:spacing w:after="0"/>
        <w:rPr>
          <w:lang w:val="de-DE"/>
        </w:rPr>
      </w:pPr>
    </w:p>
    <w:tbl>
      <w:tblPr>
        <w:tblStyle w:val="Reetkatablice"/>
        <w:tblW w:w="9062" w:type="dxa"/>
        <w:tblLook w:val="04A0" w:firstRow="1" w:lastRow="0" w:firstColumn="1" w:lastColumn="0" w:noHBand="0" w:noVBand="1"/>
      </w:tblPr>
      <w:tblGrid>
        <w:gridCol w:w="9062"/>
      </w:tblGrid>
      <w:tr w:rsidR="00ED0844" w14:paraId="68A985FE" w14:textId="77777777">
        <w:trPr>
          <w:trHeight w:val="514"/>
        </w:trPr>
        <w:tc>
          <w:tcPr>
            <w:tcW w:w="9062" w:type="dxa"/>
            <w:shd w:val="pct10" w:color="auto" w:fill="auto"/>
            <w:vAlign w:val="center"/>
          </w:tcPr>
          <w:p w14:paraId="6D8A2B3C" w14:textId="77777777" w:rsidR="00ED0844" w:rsidRDefault="00AD4801" w:rsidP="00B063AD">
            <w:pPr>
              <w:spacing w:after="0" w:line="240" w:lineRule="auto"/>
              <w:rPr>
                <w:b/>
                <w:sz w:val="24"/>
                <w:szCs w:val="24"/>
                <w:lang w:val="de-DE"/>
              </w:rPr>
            </w:pPr>
            <w:r>
              <w:rPr>
                <w:b/>
                <w:sz w:val="24"/>
                <w:szCs w:val="24"/>
                <w:lang w:val="de-DE"/>
              </w:rPr>
              <w:t>Hörtext zur Aufgabe 1</w:t>
            </w:r>
          </w:p>
        </w:tc>
      </w:tr>
      <w:tr w:rsidR="00ED0844" w14:paraId="1F2B5873" w14:textId="77777777">
        <w:tc>
          <w:tcPr>
            <w:tcW w:w="9062" w:type="dxa"/>
            <w:shd w:val="clear" w:color="auto" w:fill="auto"/>
            <w:vAlign w:val="center"/>
          </w:tcPr>
          <w:p w14:paraId="13AC4CDA" w14:textId="119A11E4" w:rsidR="005A3B9A" w:rsidRPr="005A3B9A" w:rsidRDefault="005A3B9A" w:rsidP="005A3B9A">
            <w:pPr>
              <w:pStyle w:val="Normal0"/>
              <w:rPr>
                <w:b/>
                <w:sz w:val="20"/>
                <w:szCs w:val="20"/>
              </w:rPr>
            </w:pPr>
            <w:r>
              <w:rPr>
                <w:b/>
                <w:sz w:val="20"/>
                <w:szCs w:val="20"/>
              </w:rPr>
              <w:t xml:space="preserve">Von herzlich bis schmerzlich – extrem Wandern </w:t>
            </w:r>
            <w:r>
              <w:rPr>
                <w:sz w:val="20"/>
                <w:szCs w:val="20"/>
              </w:rPr>
              <w:t xml:space="preserve"> </w:t>
            </w:r>
          </w:p>
          <w:p w14:paraId="540D102D" w14:textId="77777777" w:rsidR="005A3B9A" w:rsidRDefault="005A3B9A" w:rsidP="005A3B9A">
            <w:pPr>
              <w:pStyle w:val="Normal0"/>
              <w:rPr>
                <w:sz w:val="20"/>
                <w:szCs w:val="20"/>
              </w:rPr>
            </w:pPr>
            <w:r>
              <w:rPr>
                <w:sz w:val="20"/>
                <w:szCs w:val="20"/>
              </w:rPr>
              <w:t xml:space="preserve">Viele junge Deutsche wandern gern. Manche von ihnen mögen aber extreme Wanderwege. Sie wandern mehrere Tage oder sogar Wochen und übernachten in einem Zelt. Sie möchten die Natur nah erleben und ausprobieren, wie stark sie sind. </w:t>
            </w:r>
          </w:p>
          <w:p w14:paraId="1432650B" w14:textId="77777777" w:rsidR="005A3B9A" w:rsidRDefault="005A3B9A" w:rsidP="005A3B9A">
            <w:pPr>
              <w:pStyle w:val="Normal0"/>
              <w:rPr>
                <w:sz w:val="20"/>
                <w:szCs w:val="20"/>
              </w:rPr>
            </w:pPr>
            <w:r>
              <w:rPr>
                <w:sz w:val="20"/>
                <w:szCs w:val="20"/>
              </w:rPr>
              <w:t xml:space="preserve">In Deutschland wandert fast jeder zweite Bewohner regelmäßig in seiner Freizeit. Die meisten von ihnen wandern ein paar Stunden, essen mittags etwas Kleines aus dem Rucksack und freuen sich abends auf das Schlafen im eigenen Bett. Andere junge Wanderer probieren lieber die extreme Variante, die sogenannte Fernwanderung. Sie nutzen lange Wanderwege in Deutschland und in Dänemark so wie auch im Ausland, vor allem aber im nördlichen Teil unseres Kontinents, in Norwegen und Schweden. Fernwandern nennt man auch „Trekking“. </w:t>
            </w:r>
          </w:p>
          <w:p w14:paraId="6C5B108A" w14:textId="5EAD0528" w:rsidR="005A3B9A" w:rsidRDefault="005A3B9A" w:rsidP="005A3B9A">
            <w:pPr>
              <w:pStyle w:val="Normal0"/>
              <w:rPr>
                <w:sz w:val="20"/>
                <w:szCs w:val="20"/>
              </w:rPr>
            </w:pPr>
            <w:r>
              <w:rPr>
                <w:sz w:val="20"/>
                <w:szCs w:val="20"/>
              </w:rPr>
              <w:t>Die Fernwanderer schlafen im Zelt und das machen einige Länder ganz unkompliziert: Die Wanderer dürfen überall zelten und das nennt man „Jedermannsrecht“. In Deutschland ist es nicht so einfach. Da muss man die Leute fragen, ob man hier oder dort zelten darf, weil jedes Stück Land jemandem gehört. Fernwandern ist körperlich sehr anstrengend. Deshalb soll man sehr auf das Gewicht des Rucksacks achten. Das Zelt und der Schlafsack machen den Rucksack schnell voll und schwer. Viele Wanderer tragen 15 oder 20 Kilogramm auf dem Rücken. Beim Packen des Rucksacks gilt das Motto: Weniger ist mehr: Nur die nötigste Bekleidung, keine Kosmetik oder Luxus. Man braucht z.B.  keine Teller, sondern man isst direkt aus dem Topf. Das Obst und Gemüse kann man trocknen und dann sind es leichter zum Tragen. Außerdem verdirbt es nicht. Sehr wichtig ist, die Lebensmittel zu nehmen, die viele Kalorien enthalten, weil man für das extreme Wandern viel Energie und Kraft braucht.</w:t>
            </w:r>
          </w:p>
          <w:p w14:paraId="2EABCB9D" w14:textId="4B3BB37F" w:rsidR="005A3B9A" w:rsidRPr="005A3B9A" w:rsidRDefault="005A3B9A" w:rsidP="005A3B9A">
            <w:pPr>
              <w:pStyle w:val="Normal0"/>
              <w:jc w:val="right"/>
              <w:rPr>
                <w:i/>
                <w:sz w:val="20"/>
                <w:szCs w:val="20"/>
              </w:rPr>
            </w:pPr>
            <w:r w:rsidRPr="005A3B9A">
              <w:rPr>
                <w:i/>
                <w:sz w:val="20"/>
                <w:szCs w:val="20"/>
              </w:rPr>
              <w:t>(vitamin.de, Nr.77, Sommer 2018, S.18)</w:t>
            </w:r>
          </w:p>
          <w:p w14:paraId="5F537138" w14:textId="20ABEF5A" w:rsidR="00ED0844" w:rsidRPr="00B063AD" w:rsidRDefault="00ED0844" w:rsidP="00B063AD">
            <w:pPr>
              <w:shd w:val="clear" w:color="auto" w:fill="FFFFFF"/>
              <w:spacing w:after="0" w:line="240" w:lineRule="auto"/>
              <w:rPr>
                <w:lang w:val="de-DE"/>
              </w:rPr>
            </w:pPr>
          </w:p>
        </w:tc>
      </w:tr>
    </w:tbl>
    <w:p w14:paraId="5CECE4DB" w14:textId="07D48402" w:rsidR="00ED0844" w:rsidRDefault="00ED0844" w:rsidP="00B063AD">
      <w:pPr>
        <w:spacing w:after="0"/>
        <w:rPr>
          <w:lang w:val="de-DE"/>
        </w:rPr>
      </w:pPr>
    </w:p>
    <w:p w14:paraId="7ED8FD91" w14:textId="2EB763E4" w:rsidR="005A3B9A" w:rsidRDefault="005A3B9A">
      <w:pPr>
        <w:spacing w:after="0" w:line="240" w:lineRule="auto"/>
        <w:rPr>
          <w:lang w:val="de-DE"/>
        </w:rPr>
      </w:pPr>
      <w:r>
        <w:rPr>
          <w:lang w:val="de-DE"/>
        </w:rPr>
        <w:br w:type="page"/>
      </w:r>
      <w:bookmarkStart w:id="0" w:name="_GoBack"/>
      <w:bookmarkEnd w:id="0"/>
    </w:p>
    <w:p w14:paraId="29A4621D" w14:textId="77777777" w:rsidR="00B063AD" w:rsidRDefault="00B063AD" w:rsidP="00B063AD">
      <w:pPr>
        <w:spacing w:after="0"/>
        <w:rPr>
          <w:lang w:val="de-DE"/>
        </w:rPr>
      </w:pPr>
    </w:p>
    <w:tbl>
      <w:tblPr>
        <w:tblStyle w:val="Reetkatablice"/>
        <w:tblW w:w="9062" w:type="dxa"/>
        <w:tblLook w:val="04A0" w:firstRow="1" w:lastRow="0" w:firstColumn="1" w:lastColumn="0" w:noHBand="0" w:noVBand="1"/>
      </w:tblPr>
      <w:tblGrid>
        <w:gridCol w:w="9062"/>
      </w:tblGrid>
      <w:tr w:rsidR="00ED0844" w14:paraId="3842DF69" w14:textId="77777777">
        <w:trPr>
          <w:trHeight w:val="514"/>
        </w:trPr>
        <w:tc>
          <w:tcPr>
            <w:tcW w:w="9062" w:type="dxa"/>
            <w:shd w:val="pct10" w:color="auto" w:fill="auto"/>
            <w:vAlign w:val="center"/>
          </w:tcPr>
          <w:p w14:paraId="07147E6D" w14:textId="77777777" w:rsidR="00ED0844" w:rsidRDefault="00AD4801" w:rsidP="00B063AD">
            <w:pPr>
              <w:spacing w:after="0" w:line="240" w:lineRule="auto"/>
              <w:rPr>
                <w:b/>
                <w:sz w:val="24"/>
                <w:szCs w:val="24"/>
                <w:lang w:val="de-DE"/>
              </w:rPr>
            </w:pPr>
            <w:r>
              <w:rPr>
                <w:b/>
                <w:sz w:val="24"/>
                <w:szCs w:val="24"/>
                <w:lang w:val="de-DE"/>
              </w:rPr>
              <w:t>Hörtext zur Aufgabe 2</w:t>
            </w:r>
          </w:p>
        </w:tc>
      </w:tr>
      <w:tr w:rsidR="00ED0844" w14:paraId="2A0B9D30" w14:textId="77777777">
        <w:tc>
          <w:tcPr>
            <w:tcW w:w="9062" w:type="dxa"/>
            <w:shd w:val="clear" w:color="auto" w:fill="auto"/>
            <w:vAlign w:val="center"/>
          </w:tcPr>
          <w:p w14:paraId="63EBD56A" w14:textId="77777777" w:rsidR="005A3B9A" w:rsidRDefault="005A3B9A" w:rsidP="005A3B9A">
            <w:pPr>
              <w:pStyle w:val="Normal0"/>
              <w:rPr>
                <w:sz w:val="20"/>
                <w:szCs w:val="20"/>
              </w:rPr>
            </w:pPr>
            <w:r>
              <w:rPr>
                <w:b/>
                <w:sz w:val="20"/>
                <w:szCs w:val="20"/>
              </w:rPr>
              <w:t xml:space="preserve">Interview mit Bademeister Tom </w:t>
            </w:r>
            <w:proofErr w:type="spellStart"/>
            <w:r>
              <w:rPr>
                <w:b/>
                <w:sz w:val="20"/>
                <w:szCs w:val="20"/>
              </w:rPr>
              <w:t>Seitzer</w:t>
            </w:r>
            <w:proofErr w:type="spellEnd"/>
            <w:r>
              <w:rPr>
                <w:b/>
                <w:sz w:val="20"/>
                <w:szCs w:val="20"/>
              </w:rPr>
              <w:t> </w:t>
            </w:r>
            <w:r>
              <w:rPr>
                <w:sz w:val="20"/>
                <w:szCs w:val="20"/>
              </w:rPr>
              <w:t> </w:t>
            </w:r>
          </w:p>
          <w:p w14:paraId="37F401EE" w14:textId="77777777" w:rsidR="005A3B9A" w:rsidRDefault="005A3B9A" w:rsidP="005A3B9A">
            <w:pPr>
              <w:pStyle w:val="Normal0"/>
              <w:rPr>
                <w:sz w:val="20"/>
                <w:szCs w:val="20"/>
              </w:rPr>
            </w:pPr>
            <w:r w:rsidRPr="4DA892F5">
              <w:rPr>
                <w:sz w:val="20"/>
                <w:szCs w:val="20"/>
              </w:rPr>
              <w:t xml:space="preserve">Wasser ist sein Element. Er schwimmt, seit er drei Jahre alt </w:t>
            </w:r>
            <w:r>
              <w:rPr>
                <w:sz w:val="20"/>
                <w:szCs w:val="20"/>
              </w:rPr>
              <w:t>ist</w:t>
            </w:r>
            <w:r w:rsidRPr="4DA892F5">
              <w:rPr>
                <w:sz w:val="20"/>
                <w:szCs w:val="20"/>
              </w:rPr>
              <w:t xml:space="preserve">. Vor fünf Jahren hat Tom </w:t>
            </w:r>
            <w:proofErr w:type="spellStart"/>
            <w:r w:rsidRPr="4DA892F5">
              <w:rPr>
                <w:sz w:val="20"/>
                <w:szCs w:val="20"/>
              </w:rPr>
              <w:t>Seitzer</w:t>
            </w:r>
            <w:proofErr w:type="spellEnd"/>
            <w:r w:rsidRPr="4DA892F5">
              <w:rPr>
                <w:sz w:val="20"/>
                <w:szCs w:val="20"/>
              </w:rPr>
              <w:t xml:space="preserve"> seine Prüfung zum Bademeister gemacht, und seit zwei Jahren arbeitet er in der großen Stadtschwimmhalle Essen. „Das ist der beste Job der Welt“, sagt der 18-Jährige. Im Interview mit Klara Kraus erzählt er von seinem Traumjob für das Jugendmagazin „Blick auf heute“. </w:t>
            </w:r>
          </w:p>
          <w:p w14:paraId="26FADCF5" w14:textId="77777777" w:rsidR="005A3B9A" w:rsidRDefault="005A3B9A" w:rsidP="005A3B9A">
            <w:pPr>
              <w:pStyle w:val="Normal0"/>
              <w:rPr>
                <w:sz w:val="20"/>
                <w:szCs w:val="20"/>
              </w:rPr>
            </w:pPr>
            <w:r>
              <w:rPr>
                <w:b/>
                <w:sz w:val="20"/>
                <w:szCs w:val="20"/>
              </w:rPr>
              <w:t>Klara</w:t>
            </w:r>
            <w:r>
              <w:rPr>
                <w:sz w:val="20"/>
                <w:szCs w:val="20"/>
              </w:rPr>
              <w:t>: Tom, warum hast du diesen Beruf gewählt? </w:t>
            </w:r>
          </w:p>
          <w:p w14:paraId="00FB6026" w14:textId="77777777" w:rsidR="005A3B9A" w:rsidRDefault="005A3B9A" w:rsidP="005A3B9A">
            <w:pPr>
              <w:pStyle w:val="Normal0"/>
              <w:rPr>
                <w:sz w:val="20"/>
                <w:szCs w:val="20"/>
              </w:rPr>
            </w:pPr>
            <w:r w:rsidRPr="4DA892F5">
              <w:rPr>
                <w:b/>
                <w:bCs/>
                <w:sz w:val="20"/>
                <w:szCs w:val="20"/>
              </w:rPr>
              <w:t>Tom</w:t>
            </w:r>
            <w:r w:rsidRPr="4DA892F5">
              <w:rPr>
                <w:sz w:val="20"/>
                <w:szCs w:val="20"/>
              </w:rPr>
              <w:t>: Die Liebe zum Schwimmen habe ich von meinem Vater geerbt. Er arbeitet bei einem Schwimmverein. Auch mein älterer Bruder ist Bademeister. Außerdem schwimme ich seit meiner Kindheit. Da kam kein anderer Beruf mehr in Frage, das war immer mein Wunschberuf.  </w:t>
            </w:r>
          </w:p>
          <w:p w14:paraId="46A44DAC" w14:textId="77777777" w:rsidR="005A3B9A" w:rsidRDefault="005A3B9A" w:rsidP="005A3B9A">
            <w:pPr>
              <w:pStyle w:val="Normal0"/>
              <w:rPr>
                <w:sz w:val="20"/>
                <w:szCs w:val="20"/>
              </w:rPr>
            </w:pPr>
            <w:r>
              <w:rPr>
                <w:b/>
                <w:sz w:val="20"/>
                <w:szCs w:val="20"/>
              </w:rPr>
              <w:t>Klara</w:t>
            </w:r>
            <w:r>
              <w:rPr>
                <w:sz w:val="20"/>
                <w:szCs w:val="20"/>
              </w:rPr>
              <w:t>: Was gefällt dir denn am meisten und was ist ein Nachteil? </w:t>
            </w:r>
          </w:p>
          <w:p w14:paraId="28449E59" w14:textId="77777777" w:rsidR="005A3B9A" w:rsidRDefault="005A3B9A" w:rsidP="005A3B9A">
            <w:pPr>
              <w:pStyle w:val="Normal0"/>
              <w:rPr>
                <w:sz w:val="20"/>
                <w:szCs w:val="20"/>
              </w:rPr>
            </w:pPr>
            <w:r>
              <w:rPr>
                <w:b/>
                <w:sz w:val="20"/>
                <w:szCs w:val="20"/>
              </w:rPr>
              <w:t>Tom</w:t>
            </w:r>
            <w:r>
              <w:rPr>
                <w:sz w:val="20"/>
                <w:szCs w:val="20"/>
              </w:rPr>
              <w:t>:  Als Bademeister bin ich Rettungsschwimmer, Techniker, Sanitäter und Animateur in einer Person, was ich besonders gut finde. Ich trage als Bademeister viel Verantwortung und das ist nicht so toll in diesem Job, z.B. wenn sich jemand verletzt. </w:t>
            </w:r>
          </w:p>
          <w:p w14:paraId="6B7B799F" w14:textId="77777777" w:rsidR="005A3B9A" w:rsidRDefault="005A3B9A" w:rsidP="005A3B9A">
            <w:pPr>
              <w:pStyle w:val="Normal0"/>
              <w:rPr>
                <w:sz w:val="20"/>
                <w:szCs w:val="20"/>
              </w:rPr>
            </w:pPr>
            <w:r>
              <w:rPr>
                <w:b/>
                <w:sz w:val="20"/>
                <w:szCs w:val="20"/>
              </w:rPr>
              <w:t>Klara</w:t>
            </w:r>
            <w:r>
              <w:rPr>
                <w:sz w:val="20"/>
                <w:szCs w:val="20"/>
              </w:rPr>
              <w:t>: Was muss man für diesen Beruf gut können?  </w:t>
            </w:r>
          </w:p>
          <w:p w14:paraId="7AF5B8ED" w14:textId="77777777" w:rsidR="005A3B9A" w:rsidRDefault="005A3B9A" w:rsidP="005A3B9A">
            <w:pPr>
              <w:pStyle w:val="Normal0"/>
              <w:rPr>
                <w:sz w:val="20"/>
                <w:szCs w:val="20"/>
              </w:rPr>
            </w:pPr>
            <w:r>
              <w:rPr>
                <w:b/>
                <w:sz w:val="20"/>
                <w:szCs w:val="20"/>
              </w:rPr>
              <w:t>Tom</w:t>
            </w:r>
            <w:r>
              <w:rPr>
                <w:sz w:val="20"/>
                <w:szCs w:val="20"/>
              </w:rPr>
              <w:t>: Man muss gut schwimmen und gut mit Menschen umgehen können. Hilfreich sind ebenso Eigenschaften wie gute Kommunikationsfähigkeit, Menschenliebe und Geduld.  </w:t>
            </w:r>
          </w:p>
          <w:p w14:paraId="3FC45927" w14:textId="77777777" w:rsidR="005A3B9A" w:rsidRDefault="005A3B9A" w:rsidP="005A3B9A">
            <w:pPr>
              <w:pStyle w:val="Normal0"/>
              <w:rPr>
                <w:sz w:val="20"/>
                <w:szCs w:val="20"/>
              </w:rPr>
            </w:pPr>
            <w:r>
              <w:rPr>
                <w:b/>
                <w:sz w:val="20"/>
                <w:szCs w:val="20"/>
              </w:rPr>
              <w:t>Klara</w:t>
            </w:r>
            <w:r>
              <w:rPr>
                <w:sz w:val="20"/>
                <w:szCs w:val="20"/>
              </w:rPr>
              <w:t>: Wie sieht dein Arbeitsalltag aus?  </w:t>
            </w:r>
          </w:p>
          <w:p w14:paraId="6A9D0D26" w14:textId="77777777" w:rsidR="005A3B9A" w:rsidRDefault="005A3B9A" w:rsidP="005A3B9A">
            <w:pPr>
              <w:pStyle w:val="Normal0"/>
              <w:rPr>
                <w:sz w:val="20"/>
                <w:szCs w:val="20"/>
              </w:rPr>
            </w:pPr>
            <w:r w:rsidRPr="4DA892F5">
              <w:rPr>
                <w:b/>
                <w:bCs/>
                <w:sz w:val="20"/>
                <w:szCs w:val="20"/>
              </w:rPr>
              <w:t>Tom</w:t>
            </w:r>
            <w:r w:rsidRPr="4DA892F5">
              <w:rPr>
                <w:sz w:val="20"/>
                <w:szCs w:val="20"/>
              </w:rPr>
              <w:t>: Im Sommer beginne ich um sechs Uhr morgens. Da muss ich zuerst die Parkplätze, Liegewiesen und Schwimmbecken prüfen und reinigen. Es darf nichts herumliegen, was für die Badegäste gefährlich sein kann. Wenn alles erledigt ist, öffnet das Bad um neun Uhr und ich starte mit der Aufsicht. </w:t>
            </w:r>
          </w:p>
          <w:p w14:paraId="260E5ECC" w14:textId="77777777" w:rsidR="005A3B9A" w:rsidRDefault="005A3B9A" w:rsidP="005A3B9A">
            <w:pPr>
              <w:pStyle w:val="Normal0"/>
              <w:rPr>
                <w:sz w:val="20"/>
                <w:szCs w:val="20"/>
              </w:rPr>
            </w:pPr>
            <w:r>
              <w:rPr>
                <w:b/>
                <w:sz w:val="20"/>
                <w:szCs w:val="20"/>
              </w:rPr>
              <w:t>Klara</w:t>
            </w:r>
            <w:r>
              <w:rPr>
                <w:sz w:val="20"/>
                <w:szCs w:val="20"/>
              </w:rPr>
              <w:t>:  Wie wird man denn Bademeister?  </w:t>
            </w:r>
          </w:p>
          <w:p w14:paraId="1057727B" w14:textId="77777777" w:rsidR="005A3B9A" w:rsidRDefault="005A3B9A" w:rsidP="005A3B9A">
            <w:pPr>
              <w:pStyle w:val="Normal0"/>
              <w:rPr>
                <w:sz w:val="20"/>
                <w:szCs w:val="20"/>
              </w:rPr>
            </w:pPr>
            <w:r>
              <w:rPr>
                <w:b/>
                <w:sz w:val="20"/>
                <w:szCs w:val="20"/>
              </w:rPr>
              <w:t>Tom</w:t>
            </w:r>
            <w:r>
              <w:rPr>
                <w:sz w:val="20"/>
                <w:szCs w:val="20"/>
              </w:rPr>
              <w:t>: Die Ausbildung dauert drei Jahre. Die duale Ausbildung war für mich so geregelt: Zwölf Wochen im Jahr hatte ich Blockunterricht an der Berufsschule. Die restliche Zeit war ich im Schwimmbad. In der Berufsschule stehen unter anderem Bädertechnik, Bäderbetriebslehre, Medizin und Deutsch auf dem Stundenplan. In der Ausbildung habe ich gut verdient. Mein Beruf hat Zukunft, weil man überall Bademeister braucht. </w:t>
            </w:r>
          </w:p>
          <w:p w14:paraId="05CF9F45" w14:textId="77777777" w:rsidR="005A3B9A" w:rsidRDefault="005A3B9A" w:rsidP="005A3B9A">
            <w:pPr>
              <w:pStyle w:val="Normal0"/>
              <w:rPr>
                <w:sz w:val="20"/>
                <w:szCs w:val="20"/>
              </w:rPr>
            </w:pPr>
            <w:r>
              <w:rPr>
                <w:b/>
                <w:sz w:val="20"/>
                <w:szCs w:val="20"/>
              </w:rPr>
              <w:t>Klara</w:t>
            </w:r>
            <w:r>
              <w:rPr>
                <w:sz w:val="20"/>
                <w:szCs w:val="20"/>
              </w:rPr>
              <w:t xml:space="preserve">: Wie hat die </w:t>
            </w:r>
            <w:proofErr w:type="spellStart"/>
            <w:r>
              <w:rPr>
                <w:sz w:val="20"/>
                <w:szCs w:val="20"/>
              </w:rPr>
              <w:t>Coronapandemie</w:t>
            </w:r>
            <w:proofErr w:type="spellEnd"/>
            <w:r>
              <w:rPr>
                <w:sz w:val="20"/>
                <w:szCs w:val="20"/>
              </w:rPr>
              <w:t xml:space="preserve"> deinen Beruf verändert?  </w:t>
            </w:r>
          </w:p>
          <w:p w14:paraId="091DD198" w14:textId="77777777" w:rsidR="005A3B9A" w:rsidRDefault="005A3B9A" w:rsidP="005A3B9A">
            <w:pPr>
              <w:pStyle w:val="Normal0"/>
              <w:rPr>
                <w:sz w:val="20"/>
                <w:szCs w:val="20"/>
              </w:rPr>
            </w:pPr>
            <w:r w:rsidRPr="4DA892F5">
              <w:rPr>
                <w:b/>
                <w:bCs/>
                <w:sz w:val="20"/>
                <w:szCs w:val="20"/>
              </w:rPr>
              <w:t>Tom</w:t>
            </w:r>
            <w:r w:rsidRPr="4DA892F5">
              <w:rPr>
                <w:sz w:val="20"/>
                <w:szCs w:val="20"/>
              </w:rPr>
              <w:t>: Es sind mehr Verpflichtungen dazugekommen. Meine Kollegen und ich müssen darauf achten, dass die Leute Abstand halten. Wir müssen das Bad auch mehrmals täglich desinfizieren. Außerdem hat der Lockdown ein anderes Problem gebracht: Kinder können heutzutage nicht mehr richtig schwimmen. Deshalb ist es für Eltern und Schulen wichtig, mit den Kindern zum Schwimmunterricht ins Schwimmbad zu gehen. Bademeister sind auch Schwimmlehrer. </w:t>
            </w:r>
          </w:p>
          <w:p w14:paraId="57FE582F" w14:textId="77777777" w:rsidR="005A3B9A" w:rsidRDefault="005A3B9A" w:rsidP="005A3B9A">
            <w:pPr>
              <w:pStyle w:val="Normal0"/>
              <w:rPr>
                <w:sz w:val="20"/>
                <w:szCs w:val="20"/>
              </w:rPr>
            </w:pPr>
            <w:r>
              <w:rPr>
                <w:b/>
                <w:sz w:val="20"/>
                <w:szCs w:val="20"/>
              </w:rPr>
              <w:t>Klara</w:t>
            </w:r>
            <w:r>
              <w:rPr>
                <w:sz w:val="20"/>
                <w:szCs w:val="20"/>
              </w:rPr>
              <w:t>: Danke für das Interview! </w:t>
            </w:r>
          </w:p>
          <w:p w14:paraId="2A9FCD28" w14:textId="5389E41B" w:rsidR="00B063AD" w:rsidRDefault="005A3B9A" w:rsidP="005A3B9A">
            <w:pPr>
              <w:pStyle w:val="Normal0"/>
              <w:tabs>
                <w:tab w:val="left" w:pos="5902"/>
              </w:tabs>
            </w:pPr>
            <w:r w:rsidRPr="4DA892F5">
              <w:rPr>
                <w:b/>
                <w:bCs/>
                <w:sz w:val="20"/>
                <w:szCs w:val="20"/>
              </w:rPr>
              <w:t>Tom</w:t>
            </w:r>
            <w:r w:rsidRPr="4DA892F5">
              <w:rPr>
                <w:sz w:val="20"/>
                <w:szCs w:val="20"/>
              </w:rPr>
              <w:t>: Gern geschehen! </w:t>
            </w:r>
          </w:p>
          <w:p w14:paraId="78818161" w14:textId="77777777" w:rsidR="00ED0844" w:rsidRDefault="00ED0844" w:rsidP="00B063AD">
            <w:pPr>
              <w:spacing w:after="0" w:line="240" w:lineRule="auto"/>
              <w:jc w:val="center"/>
              <w:rPr>
                <w:lang w:val="de-DE"/>
              </w:rPr>
            </w:pPr>
          </w:p>
          <w:p w14:paraId="17E7B27F" w14:textId="77777777" w:rsidR="005A3B9A" w:rsidRDefault="005A3B9A" w:rsidP="005A3B9A">
            <w:pPr>
              <w:pStyle w:val="Normal0"/>
              <w:rPr>
                <w:sz w:val="20"/>
                <w:szCs w:val="20"/>
              </w:rPr>
            </w:pPr>
            <w:r>
              <w:rPr>
                <w:sz w:val="20"/>
                <w:szCs w:val="20"/>
              </w:rPr>
              <w:t xml:space="preserve">(Bearbeitet nach </w:t>
            </w:r>
            <w:hyperlink r:id="rId7" w:history="1">
              <w:r>
                <w:rPr>
                  <w:rStyle w:val="Hiperveza"/>
                  <w:color w:val="0563C1"/>
                  <w:sz w:val="20"/>
                  <w:szCs w:val="20"/>
                </w:rPr>
                <w:t>https://www.vitaminde.de/images/stories/vitaminde/ausgaben/vde89/vde89_Leseprobe_Beruf.pdf</w:t>
              </w:r>
            </w:hyperlink>
            <w:r>
              <w:rPr>
                <w:sz w:val="20"/>
                <w:szCs w:val="20"/>
              </w:rPr>
              <w:t>) </w:t>
            </w:r>
          </w:p>
          <w:p w14:paraId="7398052E" w14:textId="2254A9D6" w:rsidR="00ED0844" w:rsidRDefault="00ED0844" w:rsidP="00B063AD">
            <w:pPr>
              <w:spacing w:after="0" w:line="240" w:lineRule="auto"/>
              <w:rPr>
                <w:lang w:val="de-DE"/>
              </w:rPr>
            </w:pPr>
          </w:p>
        </w:tc>
      </w:tr>
    </w:tbl>
    <w:p w14:paraId="482C170C" w14:textId="77777777" w:rsidR="00ED0844" w:rsidRDefault="00ED0844" w:rsidP="00B063AD">
      <w:pPr>
        <w:spacing w:after="0"/>
      </w:pPr>
    </w:p>
    <w:sectPr w:rsidR="00ED0844">
      <w:footerReference w:type="default" r:id="rId8"/>
      <w:pgSz w:w="11906" w:h="16838"/>
      <w:pgMar w:top="1417" w:right="1417" w:bottom="1417" w:left="1417" w:header="0"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7F3E45" w14:textId="77777777" w:rsidR="006F3630" w:rsidRDefault="006F3630">
      <w:pPr>
        <w:spacing w:after="0" w:line="240" w:lineRule="auto"/>
      </w:pPr>
      <w:r>
        <w:separator/>
      </w:r>
    </w:p>
  </w:endnote>
  <w:endnote w:type="continuationSeparator" w:id="0">
    <w:p w14:paraId="14FAC992" w14:textId="77777777" w:rsidR="006F3630" w:rsidRDefault="006F36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Times New Roman">
    <w:panose1 w:val="02020603050405020304"/>
    <w:charset w:val="EE"/>
    <w:family w:val="roman"/>
    <w:pitch w:val="variable"/>
    <w:sig w:usb0="E0002EFF" w:usb1="C000785B" w:usb2="00000009" w:usb3="00000000" w:csb0="000001FF" w:csb1="00000000"/>
  </w:font>
  <w:font w:name="Liberation Sans">
    <w:panose1 w:val="020B0604020202020204"/>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1EEB4" w14:textId="1EFFF95C" w:rsidR="00ED0844" w:rsidRDefault="00AD4801">
    <w:pPr>
      <w:pStyle w:val="Podnoje"/>
    </w:pPr>
    <w:proofErr w:type="spellStart"/>
    <w:r>
      <w:rPr>
        <w:sz w:val="18"/>
        <w:szCs w:val="18"/>
        <w:u w:val="single"/>
      </w:rPr>
      <w:t>Transkription</w:t>
    </w:r>
    <w:proofErr w:type="spellEnd"/>
    <w:r>
      <w:rPr>
        <w:sz w:val="18"/>
        <w:szCs w:val="18"/>
        <w:u w:val="single"/>
      </w:rPr>
      <w:t xml:space="preserve"> </w:t>
    </w:r>
    <w:proofErr w:type="spellStart"/>
    <w:r>
      <w:rPr>
        <w:sz w:val="18"/>
        <w:szCs w:val="18"/>
        <w:u w:val="single"/>
      </w:rPr>
      <w:t>zum</w:t>
    </w:r>
    <w:proofErr w:type="spellEnd"/>
    <w:r>
      <w:rPr>
        <w:sz w:val="18"/>
        <w:szCs w:val="18"/>
        <w:u w:val="single"/>
      </w:rPr>
      <w:t xml:space="preserve"> HV – </w:t>
    </w:r>
    <w:r w:rsidR="00701BFC">
      <w:rPr>
        <w:sz w:val="18"/>
        <w:szCs w:val="18"/>
        <w:u w:val="single"/>
      </w:rPr>
      <w:t>Državno</w:t>
    </w:r>
    <w:r>
      <w:rPr>
        <w:sz w:val="18"/>
        <w:szCs w:val="18"/>
        <w:u w:val="single"/>
      </w:rPr>
      <w:t xml:space="preserve"> Natjecanje iz njemačkog jezika, SŠ KAT II, šk. god. 202</w:t>
    </w:r>
    <w:r w:rsidR="00B063AD">
      <w:rPr>
        <w:sz w:val="18"/>
        <w:szCs w:val="18"/>
        <w:u w:val="single"/>
      </w:rPr>
      <w:t>2</w:t>
    </w:r>
    <w:r>
      <w:rPr>
        <w:sz w:val="18"/>
        <w:szCs w:val="18"/>
        <w:u w:val="single"/>
      </w:rPr>
      <w:t>./202</w:t>
    </w:r>
    <w:r w:rsidR="00B063AD">
      <w:rPr>
        <w:sz w:val="18"/>
        <w:szCs w:val="18"/>
        <w:u w:val="single"/>
      </w:rPr>
      <w:t>3</w:t>
    </w:r>
    <w:r>
      <w:rPr>
        <w:sz w:val="18"/>
        <w:szCs w:val="18"/>
        <w:u w:val="single"/>
      </w:rPr>
      <w:t xml:space="preserve">.                        Stranica   </w:t>
    </w:r>
    <w:r>
      <w:rPr>
        <w:sz w:val="18"/>
        <w:szCs w:val="18"/>
        <w:u w:val="single"/>
      </w:rPr>
      <w:fldChar w:fldCharType="begin"/>
    </w:r>
    <w:r>
      <w:rPr>
        <w:sz w:val="18"/>
        <w:szCs w:val="18"/>
        <w:u w:val="single"/>
      </w:rPr>
      <w:instrText>PAGE</w:instrText>
    </w:r>
    <w:r>
      <w:rPr>
        <w:sz w:val="18"/>
        <w:szCs w:val="18"/>
        <w:u w:val="single"/>
      </w:rPr>
      <w:fldChar w:fldCharType="separate"/>
    </w:r>
    <w:r>
      <w:rPr>
        <w:sz w:val="18"/>
        <w:szCs w:val="18"/>
        <w:u w:val="single"/>
      </w:rPr>
      <w:t>3</w:t>
    </w:r>
    <w:r>
      <w:rPr>
        <w:sz w:val="18"/>
        <w:szCs w:val="18"/>
        <w:u w:val="single"/>
      </w:rPr>
      <w:fldChar w:fldCharType="end"/>
    </w:r>
    <w:r>
      <w:rPr>
        <w:sz w:val="18"/>
        <w:szCs w:val="18"/>
        <w:u w:val="single"/>
      </w:rPr>
      <w:t>/</w:t>
    </w:r>
    <w:r w:rsidR="00701BFC">
      <w:rPr>
        <w:sz w:val="18"/>
        <w:szCs w:val="18"/>
        <w:u w:val="single"/>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E5E858" w14:textId="77777777" w:rsidR="006F3630" w:rsidRDefault="006F3630">
      <w:pPr>
        <w:spacing w:after="0" w:line="240" w:lineRule="auto"/>
      </w:pPr>
      <w:r>
        <w:separator/>
      </w:r>
    </w:p>
  </w:footnote>
  <w:footnote w:type="continuationSeparator" w:id="0">
    <w:p w14:paraId="424FCB93" w14:textId="77777777" w:rsidR="006F3630" w:rsidRDefault="006F363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44"/>
    <w:rsid w:val="005A3B9A"/>
    <w:rsid w:val="006F3630"/>
    <w:rsid w:val="00701BFC"/>
    <w:rsid w:val="008B6F97"/>
    <w:rsid w:val="00AD4801"/>
    <w:rsid w:val="00B063AD"/>
    <w:rsid w:val="00E13FA5"/>
    <w:rsid w:val="00EC3C38"/>
    <w:rsid w:val="00ED0844"/>
    <w:rsid w:val="00FF7C6D"/>
  </w:rsids>
  <m:mathPr>
    <m:mathFont m:val="Cambria Math"/>
    <m:brkBin m:val="before"/>
    <m:brkBinSub m:val="--"/>
    <m:smallFrac m:val="0"/>
    <m:dispDef/>
    <m:lMargin m:val="0"/>
    <m:rMargin m:val="0"/>
    <m:defJc m:val="centerGroup"/>
    <m:wrapIndent m:val="1440"/>
    <m:intLim m:val="subSup"/>
    <m:naryLim m:val="undOvr"/>
  </m:mathPr>
  <w:themeFontLang w:val="hr-HR"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41460"/>
  <w15:docId w15:val="{4D724F02-F0FB-4B73-BAF1-86F263795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hr-HR"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ZaglavljeChar">
    <w:name w:val="Zaglavlje Char"/>
    <w:basedOn w:val="Zadanifontodlomka"/>
    <w:link w:val="Zaglavlje"/>
    <w:uiPriority w:val="99"/>
    <w:qFormat/>
    <w:rsid w:val="00957812"/>
  </w:style>
  <w:style w:type="character" w:customStyle="1" w:styleId="PodnojeChar">
    <w:name w:val="Podnožje Char"/>
    <w:basedOn w:val="Zadanifontodlomka"/>
    <w:link w:val="Podnoje"/>
    <w:uiPriority w:val="99"/>
    <w:qFormat/>
    <w:rsid w:val="00957812"/>
  </w:style>
  <w:style w:type="character" w:customStyle="1" w:styleId="Zadanifontodlomka1">
    <w:name w:val="Zadani font odlomka1"/>
    <w:qFormat/>
    <w:rsid w:val="008B1F67"/>
  </w:style>
  <w:style w:type="character" w:customStyle="1" w:styleId="Internetskapoveznica">
    <w:name w:val="Internetska poveznica"/>
    <w:basedOn w:val="Zadanifontodlomka"/>
    <w:uiPriority w:val="99"/>
    <w:unhideWhenUsed/>
    <w:rsid w:val="008B1F67"/>
    <w:rPr>
      <w:color w:val="0563C1" w:themeColor="hyperlink"/>
      <w:u w:val="single"/>
    </w:rPr>
  </w:style>
  <w:style w:type="character" w:customStyle="1" w:styleId="Naglaeno1">
    <w:name w:val="Naglašeno1"/>
    <w:basedOn w:val="Zadanifontodlomka1"/>
    <w:qFormat/>
    <w:rsid w:val="00930033"/>
    <w:rPr>
      <w:b/>
      <w:bCs/>
    </w:rPr>
  </w:style>
  <w:style w:type="character" w:customStyle="1" w:styleId="Hiperveza1">
    <w:name w:val="Hiperveza1"/>
    <w:basedOn w:val="Zadanifontodlomka1"/>
    <w:qFormat/>
    <w:rsid w:val="007C1992"/>
    <w:rPr>
      <w:color w:val="0000FF"/>
      <w:u w:val="single"/>
    </w:rPr>
  </w:style>
  <w:style w:type="character" w:customStyle="1" w:styleId="ListLabel1">
    <w:name w:val="ListLabel 1"/>
    <w:qFormat/>
    <w:rPr>
      <w:rFonts w:eastAsia="Calibri" w:cs="Calibri"/>
      <w:color w:val="1B1B1D"/>
      <w:shd w:val="clear" w:color="auto" w:fill="FFFFFF"/>
      <w:lang w:val="de-DE" w:eastAsia="en-US"/>
    </w:rPr>
  </w:style>
  <w:style w:type="character" w:customStyle="1" w:styleId="ListLabel2">
    <w:name w:val="ListLabel 2"/>
    <w:qFormat/>
    <w:rPr>
      <w:rFonts w:cs="Calibri"/>
      <w:color w:val="1B1B1D"/>
      <w:lang w:val="de-DE" w:eastAsia="hr-HR"/>
    </w:rPr>
  </w:style>
  <w:style w:type="character" w:customStyle="1" w:styleId="ListLabel3">
    <w:name w:val="ListLabel 3"/>
    <w:qFormat/>
    <w:rPr>
      <w:rFonts w:cs="Calibri"/>
      <w:color w:val="1B1B1D"/>
      <w:shd w:val="clear" w:color="auto" w:fill="FFFFFF"/>
      <w:lang w:val="de-DE" w:eastAsia="hr-HR"/>
    </w:rPr>
  </w:style>
  <w:style w:type="character" w:customStyle="1" w:styleId="ListLabel4">
    <w:name w:val="ListLabel 4"/>
    <w:qFormat/>
    <w:rPr>
      <w:rFonts w:cs="Calibri"/>
      <w:shd w:val="clear" w:color="auto" w:fill="FFFFFF"/>
      <w:lang w:val="de-DE" w:eastAsia="hr-HR"/>
    </w:rPr>
  </w:style>
  <w:style w:type="character" w:customStyle="1" w:styleId="ListLabel5">
    <w:name w:val="ListLabel 5"/>
    <w:qFormat/>
    <w:rPr>
      <w:rFonts w:cs="Calibri"/>
      <w:color w:val="auto"/>
      <w:sz w:val="18"/>
      <w:szCs w:val="18"/>
      <w:u w:val="none"/>
      <w:lang w:val="de-DE" w:eastAsia="hr-HR"/>
    </w:rPr>
  </w:style>
  <w:style w:type="character" w:customStyle="1" w:styleId="ListLabel6">
    <w:name w:val="ListLabel 6"/>
    <w:qFormat/>
    <w:rPr>
      <w:rFonts w:cs="Calibri"/>
      <w:color w:val="auto"/>
      <w:sz w:val="18"/>
      <w:szCs w:val="18"/>
      <w:u w:val="none"/>
      <w:lang w:val="de-DE"/>
    </w:rPr>
  </w:style>
  <w:style w:type="paragraph" w:customStyle="1" w:styleId="Stilnaslova">
    <w:name w:val="Stil naslova"/>
    <w:basedOn w:val="Normal"/>
    <w:next w:val="Tijeloteksta"/>
    <w:qFormat/>
    <w:pPr>
      <w:keepNext/>
      <w:spacing w:before="240" w:after="120"/>
    </w:pPr>
    <w:rPr>
      <w:rFonts w:ascii="Liberation Sans" w:eastAsia="Microsoft YaHei" w:hAnsi="Liberation Sans" w:cs="Arial"/>
      <w:sz w:val="28"/>
      <w:szCs w:val="28"/>
    </w:rPr>
  </w:style>
  <w:style w:type="paragraph" w:styleId="Tijeloteksta">
    <w:name w:val="Body Text"/>
    <w:basedOn w:val="Normal"/>
    <w:pPr>
      <w:spacing w:after="140" w:line="276" w:lineRule="auto"/>
    </w:pPr>
  </w:style>
  <w:style w:type="paragraph" w:styleId="Popis">
    <w:name w:val="List"/>
    <w:basedOn w:val="Tijeloteksta"/>
    <w:rPr>
      <w:rFonts w:cs="Arial"/>
    </w:rPr>
  </w:style>
  <w:style w:type="paragraph" w:styleId="Opisslike">
    <w:name w:val="caption"/>
    <w:basedOn w:val="Normal"/>
    <w:qFormat/>
    <w:pPr>
      <w:suppressLineNumbers/>
      <w:spacing w:before="120" w:after="120"/>
    </w:pPr>
    <w:rPr>
      <w:rFonts w:cs="Arial"/>
      <w:i/>
      <w:iCs/>
      <w:sz w:val="24"/>
      <w:szCs w:val="24"/>
    </w:rPr>
  </w:style>
  <w:style w:type="paragraph" w:customStyle="1" w:styleId="Indeks">
    <w:name w:val="Indeks"/>
    <w:basedOn w:val="Normal"/>
    <w:qFormat/>
    <w:pPr>
      <w:suppressLineNumbers/>
    </w:pPr>
    <w:rPr>
      <w:rFonts w:cs="Arial"/>
    </w:rPr>
  </w:style>
  <w:style w:type="paragraph" w:styleId="Zaglavlje">
    <w:name w:val="header"/>
    <w:basedOn w:val="Normal"/>
    <w:link w:val="ZaglavljeChar"/>
    <w:uiPriority w:val="99"/>
    <w:unhideWhenUsed/>
    <w:rsid w:val="00957812"/>
    <w:pPr>
      <w:tabs>
        <w:tab w:val="center" w:pos="4536"/>
        <w:tab w:val="right" w:pos="9072"/>
      </w:tabs>
      <w:spacing w:after="0" w:line="240" w:lineRule="auto"/>
    </w:pPr>
  </w:style>
  <w:style w:type="paragraph" w:styleId="Podnoje">
    <w:name w:val="footer"/>
    <w:basedOn w:val="Normal"/>
    <w:link w:val="PodnojeChar"/>
    <w:uiPriority w:val="99"/>
    <w:unhideWhenUsed/>
    <w:rsid w:val="00957812"/>
    <w:pPr>
      <w:tabs>
        <w:tab w:val="center" w:pos="4536"/>
        <w:tab w:val="right" w:pos="9072"/>
      </w:tabs>
      <w:spacing w:after="0" w:line="240" w:lineRule="auto"/>
    </w:pPr>
  </w:style>
  <w:style w:type="table" w:styleId="Reetkatablice">
    <w:name w:val="Table Grid"/>
    <w:basedOn w:val="Obinatablica"/>
    <w:uiPriority w:val="39"/>
    <w:rsid w:val="007340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Normal0"/>
    <w:qFormat/>
    <w:rsid w:val="00B063AD"/>
    <w:pPr>
      <w:spacing w:after="160" w:line="259" w:lineRule="auto"/>
    </w:pPr>
    <w:rPr>
      <w:rFonts w:ascii="Calibri" w:eastAsia="Calibri" w:hAnsi="Calibri" w:cs="Calibri"/>
      <w:lang w:val="de-DE" w:eastAsia="hr-HR"/>
    </w:rPr>
  </w:style>
  <w:style w:type="character" w:styleId="Hiperveza">
    <w:name w:val="Hyperlink"/>
    <w:basedOn w:val="Zadanifontodlomka"/>
    <w:uiPriority w:val="99"/>
    <w:semiHidden/>
    <w:unhideWhenUsed/>
    <w:rsid w:val="00B063A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vitaminde.de/images/stories/vitaminde/ausgaben/vde89/vde89_Leseprobe_Beruf.pd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E67995-3444-4F36-BA47-B35D90746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657</Words>
  <Characters>4146</Characters>
  <Application>Microsoft Office Word</Application>
  <DocSecurity>0</DocSecurity>
  <Lines>34</Lines>
  <Paragraphs>9</Paragraphs>
  <ScaleCrop>false</ScaleCrop>
  <Company>PC</Company>
  <LinksUpToDate>false</LinksUpToDate>
  <CharactersWithSpaces>4794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dc:description/>
  <cp:lastModifiedBy>Jasminka Pernjek</cp:lastModifiedBy>
  <cp:revision>5</cp:revision>
  <dcterms:created xsi:type="dcterms:W3CDTF">2022-03-14T09:00:00Z</dcterms:created>
  <dcterms:modified xsi:type="dcterms:W3CDTF">2023-03-23T18:31:00Z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PC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