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7B0" w:rsidRDefault="00CC67B0"/>
    <w:p w:rsidR="00CC67B0" w:rsidRPr="00250E8D" w:rsidRDefault="00CC67B0">
      <w:pPr>
        <w:rPr>
          <w:b/>
          <w:i/>
        </w:rPr>
      </w:pPr>
      <w:r w:rsidRPr="00250E8D">
        <w:rPr>
          <w:b/>
          <w:i/>
        </w:rPr>
        <w:t>Evaluacija državnog stručnog skupa, nastavna sekcija Obrazovanje, 28. HSKIKI, 31. ožujka 2023.</w:t>
      </w:r>
    </w:p>
    <w:p w:rsidR="00CC67B0" w:rsidRPr="00250E8D" w:rsidRDefault="00B60670" w:rsidP="00250E8D">
      <w:pPr>
        <w:jc w:val="center"/>
        <w:rPr>
          <w:i/>
        </w:rPr>
      </w:pPr>
      <w:r w:rsidRPr="00B60670">
        <w:rPr>
          <w:i/>
        </w:rPr>
        <w:t xml:space="preserve">dr. </w:t>
      </w:r>
      <w:proofErr w:type="spellStart"/>
      <w:r w:rsidRPr="00B60670">
        <w:rPr>
          <w:i/>
        </w:rPr>
        <w:t>sc</w:t>
      </w:r>
      <w:proofErr w:type="spellEnd"/>
      <w:r w:rsidRPr="00B60670">
        <w:rPr>
          <w:i/>
        </w:rPr>
        <w:t>. Olgica Martinis, viša savjetnica za kemiju, Agencija za odgoj i obrazovanje</w:t>
      </w:r>
    </w:p>
    <w:p w:rsidR="00CC67B0" w:rsidRDefault="00CC67B0" w:rsidP="00250E8D">
      <w:pPr>
        <w:jc w:val="center"/>
      </w:pPr>
      <w:r w:rsidRPr="00CC67B0">
        <w:rPr>
          <w:noProof/>
          <w:lang w:val="en-US" w:eastAsia="en-US"/>
        </w:rPr>
        <w:drawing>
          <wp:inline distT="0" distB="0" distL="0" distR="0" wp14:anchorId="4BAF0A96" wp14:editId="15360BEA">
            <wp:extent cx="2901600" cy="943200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16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7B0" w:rsidRDefault="001E7199" w:rsidP="00732EFA">
      <w:pPr>
        <w:ind w:left="1416" w:firstLine="708"/>
        <w:jc w:val="both"/>
      </w:pPr>
      <w:r>
        <w:t>Slika 1- P</w:t>
      </w:r>
      <w:r w:rsidR="00CC67B0">
        <w:t>odaci o sudionicima prema mjestu rada</w:t>
      </w:r>
    </w:p>
    <w:p w:rsidR="00CC67B0" w:rsidRDefault="00CC67B0" w:rsidP="00CC67B0">
      <w:r>
        <w:t>Najveći broj sudionika radi u osnovnoj školi (26), a manji broj u srednjoj školi (14) dok je samo nekoliko sudionika koji rade u osnovnoj i srednjoj školi (6).</w:t>
      </w:r>
    </w:p>
    <w:p w:rsidR="00CC67B0" w:rsidRDefault="00CC67B0" w:rsidP="00CC67B0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4777665A" wp14:editId="1D1CFD57">
            <wp:extent cx="2722299" cy="1002239"/>
            <wp:effectExtent l="0" t="0" r="1905" b="762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8578" cy="100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7B0" w:rsidRDefault="001E7199" w:rsidP="00CC67B0">
      <w:pPr>
        <w:jc w:val="center"/>
        <w:rPr>
          <w:noProof/>
        </w:rPr>
      </w:pPr>
      <w:r>
        <w:rPr>
          <w:noProof/>
        </w:rPr>
        <w:t>Slika 2- P</w:t>
      </w:r>
      <w:r w:rsidR="00CC67B0" w:rsidRPr="00CC67B0">
        <w:rPr>
          <w:noProof/>
        </w:rPr>
        <w:t>odaci o sudionicima prema položajnom zvanju</w:t>
      </w:r>
    </w:p>
    <w:p w:rsidR="00CC67B0" w:rsidRDefault="00CC67B0" w:rsidP="00CC67B0">
      <w:pPr>
        <w:rPr>
          <w:noProof/>
        </w:rPr>
      </w:pPr>
      <w:r>
        <w:rPr>
          <w:noProof/>
        </w:rPr>
        <w:t>Podjednak je broj učitelja i nastavnika u položajnom zvanju savjetnik i onih koji nisu u položajnom zvanju, a od ukupnog broja sudionika je 8 mentora te nijedan pripravnik.</w:t>
      </w:r>
    </w:p>
    <w:p w:rsidR="00CC67B0" w:rsidRDefault="00CC67B0" w:rsidP="001E7199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139BFD8D" wp14:editId="32406BD2">
            <wp:extent cx="2894400" cy="1278000"/>
            <wp:effectExtent l="0" t="0" r="127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4400" cy="127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7B0" w:rsidRDefault="001E7199" w:rsidP="00CC67B0">
      <w:pPr>
        <w:jc w:val="center"/>
      </w:pPr>
      <w:r>
        <w:t>Slika 3- V</w:t>
      </w:r>
      <w:r w:rsidR="00CC67B0">
        <w:t>rednovanje stručnog skupa</w:t>
      </w:r>
    </w:p>
    <w:p w:rsidR="00CC67B0" w:rsidRDefault="00CC67B0" w:rsidP="00CC67B0">
      <w:r>
        <w:t>Opća ocjena stručnog skupa je odličan (4,50) prema procjeni više od polovice sudionika, dok je primjenjivost tema također ocijenjena s odličnom i vrlo dobrom ocjenom za primjenu u nastavi i izvannastavnim aktivnostima (Slika 4).</w:t>
      </w:r>
    </w:p>
    <w:p w:rsidR="00CC67B0" w:rsidRDefault="00CC67B0" w:rsidP="001E7199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6E7FADEE" wp14:editId="324C31D7">
            <wp:extent cx="2887200" cy="1378800"/>
            <wp:effectExtent l="0" t="0" r="889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87200" cy="137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7B0" w:rsidRDefault="00CC67B0" w:rsidP="00732EFA">
      <w:pPr>
        <w:jc w:val="center"/>
      </w:pPr>
      <w:r>
        <w:t>Slika 4 –</w:t>
      </w:r>
      <w:r w:rsidR="001E7199">
        <w:t xml:space="preserve"> P</w:t>
      </w:r>
      <w:r>
        <w:t xml:space="preserve">rocjena primjenjivosti </w:t>
      </w:r>
      <w:r w:rsidR="00732EFA">
        <w:t xml:space="preserve">tema </w:t>
      </w:r>
      <w:r>
        <w:t>stručnog skupa u nastavi i izvannastavnim aktivnostima</w:t>
      </w:r>
    </w:p>
    <w:p w:rsidR="001E7199" w:rsidRDefault="001E7199" w:rsidP="00732EFA">
      <w:pPr>
        <w:jc w:val="center"/>
      </w:pPr>
    </w:p>
    <w:p w:rsidR="001E7199" w:rsidRDefault="001E7199" w:rsidP="00732EFA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749BA42B" wp14:editId="4B60EB4E">
            <wp:extent cx="3024000" cy="4507200"/>
            <wp:effectExtent l="0" t="0" r="5080" b="8255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450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2EFA" w:rsidRDefault="00732EFA" w:rsidP="00732EFA">
      <w:pPr>
        <w:jc w:val="center"/>
      </w:pPr>
      <w:r>
        <w:t xml:space="preserve">Slika 5 </w:t>
      </w:r>
      <w:r w:rsidR="0011345B">
        <w:t xml:space="preserve">– </w:t>
      </w:r>
      <w:r w:rsidR="001E7199">
        <w:t>P</w:t>
      </w:r>
      <w:r>
        <w:t>rocjena sudionika o predavanju plenarnog i pozvanih predavača</w:t>
      </w:r>
    </w:p>
    <w:p w:rsidR="001E7199" w:rsidRDefault="001E7199" w:rsidP="001E7199">
      <w:r>
        <w:t xml:space="preserve">Nakon održanog plenarnog i </w:t>
      </w:r>
      <w:r w:rsidR="00876B77">
        <w:t>dva</w:t>
      </w:r>
      <w:r>
        <w:t xml:space="preserve"> pozvana predavanja, više od polovice sudionika procjenjuje sve predavače izvrsnim, dok manji dio procjenjuje da je potrebna bolja komunikacija sa sudionicima skupa i pripremljenost predavača.</w:t>
      </w:r>
    </w:p>
    <w:p w:rsidR="001E7199" w:rsidRDefault="0011345B" w:rsidP="00B60670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060498EF" wp14:editId="677D250C">
            <wp:extent cx="3024000" cy="2757600"/>
            <wp:effectExtent l="0" t="0" r="5080" b="5080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199" w:rsidRDefault="0011345B" w:rsidP="0011345B">
      <w:pPr>
        <w:jc w:val="center"/>
      </w:pPr>
      <w:r>
        <w:t xml:space="preserve">Slika 6 – Procjena o usmenim izlaganjima kolegica Monike Pavić i Maje Jurić-Babaja te Mirte </w:t>
      </w:r>
      <w:proofErr w:type="spellStart"/>
      <w:r>
        <w:t>Malčić</w:t>
      </w:r>
      <w:proofErr w:type="spellEnd"/>
      <w:r>
        <w:t xml:space="preserve"> i Suzane Lovrić</w:t>
      </w:r>
    </w:p>
    <w:p w:rsidR="0011345B" w:rsidRDefault="0011345B" w:rsidP="0011345B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3A46912C" wp14:editId="27D31A4B">
            <wp:extent cx="3024000" cy="3027600"/>
            <wp:effectExtent l="0" t="0" r="5080" b="1905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30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45B" w:rsidRDefault="0011345B" w:rsidP="0011345B">
      <w:pPr>
        <w:jc w:val="center"/>
      </w:pPr>
      <w:r>
        <w:t xml:space="preserve">Slika 7 - Procjena o usmenim izlaganjima kolegica Darije </w:t>
      </w:r>
      <w:proofErr w:type="spellStart"/>
      <w:r>
        <w:t>Stejskal</w:t>
      </w:r>
      <w:proofErr w:type="spellEnd"/>
      <w:r>
        <w:t xml:space="preserve">, prof., mr. </w:t>
      </w:r>
      <w:proofErr w:type="spellStart"/>
      <w:r>
        <w:t>sc</w:t>
      </w:r>
      <w:proofErr w:type="spellEnd"/>
      <w:r>
        <w:t xml:space="preserve">. Renate </w:t>
      </w:r>
      <w:proofErr w:type="spellStart"/>
      <w:r>
        <w:t>Ruić</w:t>
      </w:r>
      <w:proofErr w:type="spellEnd"/>
      <w:r>
        <w:t xml:space="preserve"> </w:t>
      </w:r>
      <w:proofErr w:type="spellStart"/>
      <w:r>
        <w:t>Funčić</w:t>
      </w:r>
      <w:proofErr w:type="spellEnd"/>
      <w:r>
        <w:t xml:space="preserve"> i Darije </w:t>
      </w:r>
      <w:proofErr w:type="spellStart"/>
      <w:r>
        <w:t>Vištice</w:t>
      </w:r>
      <w:proofErr w:type="spellEnd"/>
      <w:r>
        <w:t xml:space="preserve">, učiteljice izvrsne savjetnice i mr. </w:t>
      </w:r>
      <w:proofErr w:type="spellStart"/>
      <w:r>
        <w:t>sc</w:t>
      </w:r>
      <w:proofErr w:type="spellEnd"/>
      <w:r>
        <w:t>. Melite Barić-Tominac, prof. izvrsni savjetnik</w:t>
      </w:r>
    </w:p>
    <w:p w:rsidR="0011345B" w:rsidRDefault="0011345B" w:rsidP="0011345B">
      <w:pPr>
        <w:jc w:val="center"/>
      </w:pPr>
    </w:p>
    <w:p w:rsidR="0011345B" w:rsidRDefault="0011345B" w:rsidP="0011345B">
      <w:pPr>
        <w:jc w:val="center"/>
      </w:pPr>
    </w:p>
    <w:p w:rsidR="0011345B" w:rsidRDefault="0011345B" w:rsidP="00B60670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0D69060B" wp14:editId="2D9C0C9D">
            <wp:extent cx="3060000" cy="3074400"/>
            <wp:effectExtent l="0" t="0" r="7620" b="0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3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45B" w:rsidRDefault="0011345B" w:rsidP="00B60670">
      <w:pPr>
        <w:jc w:val="center"/>
      </w:pPr>
      <w:r>
        <w:t xml:space="preserve">Slika 7 - Procjena sudionika o radionicama koje su izveli izv. prof. dr. </w:t>
      </w:r>
      <w:proofErr w:type="spellStart"/>
      <w:r>
        <w:t>sc</w:t>
      </w:r>
      <w:proofErr w:type="spellEnd"/>
      <w:r>
        <w:t xml:space="preserve">. Vladimir Stilinović i izv. prof. dr. </w:t>
      </w:r>
      <w:proofErr w:type="spellStart"/>
      <w:r>
        <w:t>sc</w:t>
      </w:r>
      <w:proofErr w:type="spellEnd"/>
      <w:r>
        <w:t xml:space="preserve">. </w:t>
      </w:r>
      <w:proofErr w:type="spellStart"/>
      <w:r>
        <w:t>Draginja</w:t>
      </w:r>
      <w:proofErr w:type="spellEnd"/>
      <w:r>
        <w:t xml:space="preserve"> </w:t>
      </w:r>
      <w:proofErr w:type="spellStart"/>
      <w:r>
        <w:t>Mrvoš</w:t>
      </w:r>
      <w:proofErr w:type="spellEnd"/>
      <w:r>
        <w:t xml:space="preserve"> </w:t>
      </w:r>
      <w:proofErr w:type="spellStart"/>
      <w:r>
        <w:t>Serm</w:t>
      </w:r>
      <w:bookmarkStart w:id="0" w:name="_GoBack"/>
      <w:bookmarkEnd w:id="0"/>
      <w:r>
        <w:t>ek</w:t>
      </w:r>
      <w:proofErr w:type="spellEnd"/>
    </w:p>
    <w:p w:rsidR="0011345B" w:rsidRDefault="00B60670" w:rsidP="00B60670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4C27F893" wp14:editId="47D5914C">
            <wp:extent cx="3060000" cy="2926800"/>
            <wp:effectExtent l="0" t="0" r="7620" b="6985"/>
            <wp:docPr id="12" name="Slik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92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45B" w:rsidRDefault="0011345B" w:rsidP="0011345B">
      <w:pPr>
        <w:jc w:val="center"/>
      </w:pPr>
      <w:r>
        <w:t>Slika 8 - Procjena sudionika o radio</w:t>
      </w:r>
      <w:r w:rsidR="00B60670">
        <w:t>nicama koje su izvele</w:t>
      </w:r>
      <w:r>
        <w:t xml:space="preserve"> dr. </w:t>
      </w:r>
      <w:proofErr w:type="spellStart"/>
      <w:r>
        <w:t>sc</w:t>
      </w:r>
      <w:proofErr w:type="spellEnd"/>
      <w:r>
        <w:t xml:space="preserve">. </w:t>
      </w:r>
      <w:r w:rsidR="00B60670">
        <w:t xml:space="preserve">Vanja Horvat Flegar </w:t>
      </w:r>
      <w:r>
        <w:t xml:space="preserve">i dr. </w:t>
      </w:r>
      <w:proofErr w:type="spellStart"/>
      <w:r>
        <w:t>sc</w:t>
      </w:r>
      <w:proofErr w:type="spellEnd"/>
      <w:r>
        <w:t xml:space="preserve">. </w:t>
      </w:r>
      <w:r w:rsidR="00B60670">
        <w:t>Olgica Martinis</w:t>
      </w:r>
    </w:p>
    <w:p w:rsidR="00B60670" w:rsidRDefault="00B60670" w:rsidP="00B60670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71996F6C" wp14:editId="25FE5F10">
            <wp:extent cx="2808000" cy="1202400"/>
            <wp:effectExtent l="0" t="0" r="0" b="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08000" cy="12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670" w:rsidRDefault="00B60670" w:rsidP="00B60670">
      <w:pPr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B60670">
        <w:rPr>
          <w:sz w:val="24"/>
          <w:szCs w:val="24"/>
        </w:rPr>
        <w:t xml:space="preserve">Slika 9 - Procjena sudionika o okruglom stolu na temu </w:t>
      </w:r>
      <w:r w:rsidRPr="00B60670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Tradicionalne strategije poučavanja vs. umjetna inteligencija u obrazovanju</w:t>
      </w:r>
    </w:p>
    <w:p w:rsidR="00B60670" w:rsidRPr="00B60670" w:rsidRDefault="00B60670" w:rsidP="00B60670">
      <w:pPr>
        <w:rPr>
          <w:sz w:val="24"/>
          <w:szCs w:val="24"/>
        </w:rPr>
      </w:pPr>
      <w:r w:rsidRPr="00B60670">
        <w:rPr>
          <w:rFonts w:ascii="Times New Roman" w:eastAsia="Calibri" w:hAnsi="Times New Roman" w:cs="Times New Roman"/>
          <w:sz w:val="24"/>
          <w:szCs w:val="24"/>
          <w:lang w:eastAsia="en-US"/>
        </w:rPr>
        <w:t>Sudionici su u većoj mjeri procijenili pripremljenost predavača i komunikaciju među sudionicima skupa ocjenom odličan te u manjoj mjeri vrlo dobar.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Skup je završio u 19.30 u pozitivnom ozračju u OŠ Jurja Dobrile u Rovinju.</w:t>
      </w:r>
    </w:p>
    <w:p w:rsidR="00B60670" w:rsidRPr="00B60670" w:rsidRDefault="00B60670" w:rsidP="0011345B">
      <w:pPr>
        <w:jc w:val="center"/>
      </w:pPr>
    </w:p>
    <w:p w:rsidR="00B60670" w:rsidRDefault="00B60670" w:rsidP="0011345B">
      <w:pPr>
        <w:jc w:val="center"/>
      </w:pPr>
    </w:p>
    <w:p w:rsidR="001E7199" w:rsidRDefault="001E7199" w:rsidP="00732EFA">
      <w:pPr>
        <w:jc w:val="center"/>
      </w:pPr>
    </w:p>
    <w:p w:rsidR="00732EFA" w:rsidRDefault="00732EFA" w:rsidP="00732EFA">
      <w:pPr>
        <w:jc w:val="center"/>
      </w:pPr>
    </w:p>
    <w:sectPr w:rsidR="00732E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91EA2"/>
    <w:multiLevelType w:val="multilevel"/>
    <w:tmpl w:val="CA0EF1D6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i w:val="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Times New Roman" w:hAnsi="Times New Roman" w:cs="Times New Roman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2BD1E2D"/>
    <w:multiLevelType w:val="multilevel"/>
    <w:tmpl w:val="D1A89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Naslov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0C0"/>
    <w:rsid w:val="000530C0"/>
    <w:rsid w:val="0011345B"/>
    <w:rsid w:val="001E7199"/>
    <w:rsid w:val="00250E8D"/>
    <w:rsid w:val="00386795"/>
    <w:rsid w:val="00732EFA"/>
    <w:rsid w:val="00876B77"/>
    <w:rsid w:val="008B489B"/>
    <w:rsid w:val="00B46A7F"/>
    <w:rsid w:val="00B60670"/>
    <w:rsid w:val="00CC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B0352"/>
  <w15:chartTrackingRefBased/>
  <w15:docId w15:val="{24968A0B-FCE6-4B16-95AD-4DA8D6E3A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aliases w:val="Naslov 1_16"/>
    <w:next w:val="Naslov2"/>
    <w:link w:val="Naslov1Char"/>
    <w:autoRedefine/>
    <w:uiPriority w:val="9"/>
    <w:qFormat/>
    <w:rsid w:val="00B46A7F"/>
    <w:pPr>
      <w:keepNext/>
      <w:keepLines/>
      <w:numPr>
        <w:numId w:val="4"/>
      </w:numPr>
      <w:spacing w:before="240" w:after="12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Naslov2">
    <w:name w:val="heading 2"/>
    <w:basedOn w:val="Normal"/>
    <w:next w:val="Naslov3"/>
    <w:link w:val="Naslov2Char"/>
    <w:autoRedefine/>
    <w:qFormat/>
    <w:rsid w:val="00B46A7F"/>
    <w:pPr>
      <w:tabs>
        <w:tab w:val="left" w:pos="1365"/>
      </w:tabs>
      <w:suppressAutoHyphens/>
      <w:spacing w:after="0" w:line="360" w:lineRule="auto"/>
      <w:ind w:left="360"/>
      <w:jc w:val="both"/>
      <w:outlineLvl w:val="1"/>
    </w:pPr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B46A7F"/>
    <w:pPr>
      <w:keepNext/>
      <w:keepLines/>
      <w:numPr>
        <w:ilvl w:val="2"/>
        <w:numId w:val="5"/>
      </w:numPr>
      <w:spacing w:before="40" w:after="0" w:line="240" w:lineRule="auto"/>
      <w:ind w:left="720"/>
      <w:outlineLvl w:val="2"/>
    </w:pPr>
    <w:rPr>
      <w:rFonts w:ascii="Times New Roman" w:eastAsiaTheme="majorEastAsia" w:hAnsi="Times New Roman" w:cs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B46A7F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Naslov1Char">
    <w:name w:val="Naslov 1 Char"/>
    <w:aliases w:val="Naslov 1_16 Char"/>
    <w:basedOn w:val="Zadanifontodlomka"/>
    <w:link w:val="Naslov1"/>
    <w:uiPriority w:val="9"/>
    <w:rsid w:val="00386795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sid w:val="00B46A7F"/>
    <w:rPr>
      <w:rFonts w:ascii="Times New Roman" w:eastAsiaTheme="maj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Olgica Martinis</dc:creator>
  <cp:keywords/>
  <dc:description/>
  <cp:lastModifiedBy>Miroslav Micanovic</cp:lastModifiedBy>
  <cp:revision>4</cp:revision>
  <dcterms:created xsi:type="dcterms:W3CDTF">2023-04-11T11:33:00Z</dcterms:created>
  <dcterms:modified xsi:type="dcterms:W3CDTF">2023-04-17T08:33:00Z</dcterms:modified>
</cp:coreProperties>
</file>