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57D9" w:rsidRDefault="00AB57D9" w:rsidP="00AB57D9">
      <w:pPr>
        <w:pStyle w:val="BodyText"/>
        <w:spacing w:line="276" w:lineRule="auto"/>
        <w:jc w:val="center"/>
        <w:rPr>
          <w:rFonts w:asciiTheme="minorHAnsi" w:hAnsiTheme="minorHAnsi" w:cstheme="minorHAnsi"/>
          <w:b/>
        </w:rPr>
      </w:pPr>
      <w:r w:rsidRPr="00CD5955">
        <w:rPr>
          <w:rFonts w:asciiTheme="minorHAnsi" w:hAnsiTheme="minorHAnsi" w:cstheme="minorHAnsi"/>
          <w:b/>
        </w:rPr>
        <w:t>Analiza ankete zadovoljstva:</w:t>
      </w:r>
    </w:p>
    <w:p w:rsidR="00AB57D9" w:rsidRDefault="00AB57D9" w:rsidP="00AB57D9">
      <w:pPr>
        <w:pStyle w:val="BodyText"/>
        <w:spacing w:line="276" w:lineRule="auto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Državni stručni skup iz francuskoga jezika</w:t>
      </w:r>
    </w:p>
    <w:p w:rsidR="00AB57D9" w:rsidRPr="00AB57D9" w:rsidRDefault="00AB57D9" w:rsidP="00AB57D9">
      <w:pPr>
        <w:pStyle w:val="BodyText"/>
        <w:spacing w:line="276" w:lineRule="auto"/>
        <w:jc w:val="center"/>
        <w:rPr>
          <w:rFonts w:asciiTheme="minorHAnsi" w:hAnsiTheme="minorHAnsi" w:cstheme="minorHAnsi"/>
          <w:b/>
          <w:i/>
        </w:rPr>
      </w:pPr>
      <w:r w:rsidRPr="00AB57D9">
        <w:rPr>
          <w:rFonts w:asciiTheme="minorHAnsi" w:hAnsiTheme="minorHAnsi" w:cstheme="minorHAnsi"/>
          <w:b/>
          <w:i/>
        </w:rPr>
        <w:t>Nove paradigme učenja i poučavanja stranih jezika; Projekt: Učimo o Belgiji kroz 5 osjetila</w:t>
      </w:r>
    </w:p>
    <w:p w:rsidR="00AB57D9" w:rsidRPr="00CD5955" w:rsidRDefault="00AB57D9" w:rsidP="00AB57D9">
      <w:pPr>
        <w:pStyle w:val="BodyText"/>
        <w:spacing w:line="276" w:lineRule="auto"/>
        <w:jc w:val="center"/>
        <w:rPr>
          <w:rFonts w:asciiTheme="minorHAnsi" w:hAnsiTheme="minorHAnsi" w:cstheme="minorHAnsi"/>
          <w:b/>
        </w:rPr>
      </w:pPr>
    </w:p>
    <w:p w:rsidR="00AB57D9" w:rsidRPr="00CD5955" w:rsidRDefault="00AB57D9" w:rsidP="00AB57D9">
      <w:pPr>
        <w:pStyle w:val="BodyText"/>
        <w:spacing w:line="276" w:lineRule="auto"/>
        <w:jc w:val="both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 xml:space="preserve">U obliku </w:t>
      </w:r>
      <w:proofErr w:type="spellStart"/>
      <w:r w:rsidRPr="00CD5955">
        <w:rPr>
          <w:rFonts w:asciiTheme="minorHAnsi" w:hAnsiTheme="minorHAnsi" w:cstheme="minorHAnsi"/>
        </w:rPr>
        <w:t>stupnoga</w:t>
      </w:r>
      <w:proofErr w:type="spellEnd"/>
      <w:r w:rsidRPr="00CD5955">
        <w:rPr>
          <w:rFonts w:asciiTheme="minorHAnsi" w:hAnsiTheme="minorHAnsi" w:cstheme="minorHAnsi"/>
        </w:rPr>
        <w:t xml:space="preserve"> grafikona je prikaz evaluacije skupa. Izdvojen je postotak odlične ocjene za svaki element upitnika. Ocjenom 5,00  sudionici su vrednovali primjenjivost sadržaja u praksi/na nastavi, 4,92 za aktualnost sadržaja, 4,88 za</w:t>
      </w:r>
    </w:p>
    <w:p w:rsidR="00AB57D9" w:rsidRPr="00CD5955" w:rsidRDefault="00AB57D9" w:rsidP="00AB57D9">
      <w:pPr>
        <w:pStyle w:val="BodyText"/>
        <w:spacing w:line="276" w:lineRule="auto"/>
        <w:jc w:val="both"/>
        <w:rPr>
          <w:rFonts w:asciiTheme="minorHAnsi" w:hAnsiTheme="minorHAnsi" w:cstheme="minorHAnsi"/>
          <w:i/>
        </w:rPr>
      </w:pPr>
      <w:r w:rsidRPr="00CD5955">
        <w:rPr>
          <w:rFonts w:asciiTheme="minorHAnsi" w:hAnsiTheme="minorHAnsi" w:cstheme="minorHAnsi"/>
        </w:rPr>
        <w:t>značaj stručnog skupa za osobni profesionalni razvoj, 4,92 za komunikaciju i suradnju unutar skupine, 4,96 za jasnoću izlaganja svih predavača, 4,92 za pripremljenost svih predavača/</w:t>
      </w:r>
      <w:r>
        <w:rPr>
          <w:rFonts w:asciiTheme="minorHAnsi" w:hAnsiTheme="minorHAnsi" w:cstheme="minorHAnsi"/>
        </w:rPr>
        <w:t xml:space="preserve"> </w:t>
      </w:r>
      <w:r w:rsidRPr="00CD5955">
        <w:rPr>
          <w:rFonts w:asciiTheme="minorHAnsi" w:hAnsiTheme="minorHAnsi" w:cstheme="minorHAnsi"/>
        </w:rPr>
        <w:t>voditelja radionica i za organizaciju stručnog skupa vanjskog suradnika i ocjenom odličan 100% sudionika vrednovalo je skup u cjelini. I na kraju, nekoliko osvrta sudionika skupa na pitanje što bi izdvojili kao vrijednost stručnog skupa</w:t>
      </w:r>
      <w:r w:rsidRPr="00CD5955">
        <w:rPr>
          <w:rFonts w:asciiTheme="minorHAnsi" w:hAnsiTheme="minorHAnsi" w:cstheme="minorHAnsi"/>
          <w:i/>
        </w:rPr>
        <w:t xml:space="preserve">: „Raznovrsnost tema; Izvrsni primjeri dobre prakse te stručna predavanja po temama; Rad nastavnika; Interdisciplinarnost; </w:t>
      </w:r>
      <w:r w:rsidRPr="00CD5955">
        <w:rPr>
          <w:rFonts w:asciiTheme="minorHAnsi" w:hAnsiTheme="minorHAnsi" w:cstheme="minorHAnsi"/>
          <w:i/>
        </w:rPr>
        <w:tab/>
        <w:t xml:space="preserve"> Puno novih ideja i primjera kolegica; Sjajne ideje, predavači i radovi; Predavači su uspjeli prenijeti nove ideje koje ću koristiti u praksi.“ </w:t>
      </w:r>
      <w:r w:rsidRPr="00CD5955">
        <w:rPr>
          <w:rFonts w:asciiTheme="minorHAnsi" w:hAnsiTheme="minorHAnsi" w:cstheme="minorHAnsi"/>
          <w:i/>
        </w:rPr>
        <w:tab/>
      </w:r>
      <w:r w:rsidRPr="00CD5955">
        <w:rPr>
          <w:rFonts w:asciiTheme="minorHAnsi" w:hAnsiTheme="minorHAnsi" w:cstheme="minorHAnsi"/>
          <w:i/>
        </w:rPr>
        <w:tab/>
      </w:r>
    </w:p>
    <w:p w:rsidR="00AB57D9" w:rsidRDefault="00AB57D9" w:rsidP="00AB57D9">
      <w:pPr>
        <w:pStyle w:val="BodyText"/>
        <w:spacing w:line="276" w:lineRule="auto"/>
        <w:jc w:val="both"/>
        <w:rPr>
          <w:rFonts w:asciiTheme="minorHAnsi" w:hAnsiTheme="minorHAnsi" w:cstheme="minorHAnsi"/>
        </w:rPr>
      </w:pPr>
    </w:p>
    <w:p w:rsidR="00AB57D9" w:rsidRPr="00CD5955" w:rsidRDefault="00AB57D9" w:rsidP="00AB57D9">
      <w:pPr>
        <w:pStyle w:val="BodyText"/>
        <w:spacing w:line="276" w:lineRule="auto"/>
        <w:jc w:val="both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 xml:space="preserve">PRIKAZ EXCEL TABLICE: </w:t>
      </w:r>
    </w:p>
    <w:p w:rsidR="00AB57D9" w:rsidRPr="00CD5955" w:rsidRDefault="00AB57D9" w:rsidP="00AB57D9">
      <w:pPr>
        <w:pStyle w:val="BodyText"/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 xml:space="preserve">Primjenjivost sadržaja u praksi: </w:t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 xml:space="preserve">Opća je ocjena 5 (odličan). </w:t>
      </w:r>
    </w:p>
    <w:p w:rsidR="00AB57D9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5D9ADF87" wp14:editId="197E2B5E">
            <wp:extent cx="5759450" cy="22383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Pr="00CD5955" w:rsidRDefault="00AB57D9" w:rsidP="00AB57D9">
      <w:pPr>
        <w:pStyle w:val="BodyText"/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 xml:space="preserve">Aktualnost sadržaja: </w:t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 xml:space="preserve">Opća je ocjena 5 (odličan). </w:t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18526927" wp14:editId="2C98B2E5">
            <wp:extent cx="5759450" cy="1896745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89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D9" w:rsidRPr="00CD5955" w:rsidRDefault="00AB57D9" w:rsidP="00AB57D9">
      <w:pPr>
        <w:pStyle w:val="BodyText"/>
        <w:numPr>
          <w:ilvl w:val="0"/>
          <w:numId w:val="1"/>
        </w:numPr>
        <w:spacing w:line="276" w:lineRule="auto"/>
        <w:ind w:left="0" w:firstLine="0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lastRenderedPageBreak/>
        <w:t xml:space="preserve">Značaj stručnog skupa za osobni profesionalni razvoj: </w:t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 xml:space="preserve">Opća je ocjena 5 (odličan). </w:t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7913B7BB" wp14:editId="047C7826">
            <wp:extent cx="5752465" cy="1883410"/>
            <wp:effectExtent l="0" t="0" r="635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88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Pr="00CD5955" w:rsidRDefault="00AB57D9" w:rsidP="00AB57D9">
      <w:pPr>
        <w:pStyle w:val="BodyText"/>
        <w:numPr>
          <w:ilvl w:val="0"/>
          <w:numId w:val="1"/>
        </w:numPr>
        <w:spacing w:line="276" w:lineRule="auto"/>
        <w:ind w:left="0" w:firstLine="0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 xml:space="preserve">Komunikacija unutar skupine: </w:t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>Opća je ocjena 5 (odličan).</w:t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3619FCFB" wp14:editId="1E0B0559">
            <wp:extent cx="5759450" cy="193103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Pr="00CD5955" w:rsidRDefault="00AB57D9" w:rsidP="00AB57D9">
      <w:pPr>
        <w:pStyle w:val="BodyText"/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 xml:space="preserve">Jasnoća izlaganja: </w:t>
      </w:r>
    </w:p>
    <w:p w:rsidR="00AB57D9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>Opća je ocjena 5 (odličan).</w:t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27D8EAD8" wp14:editId="47B62D32">
            <wp:extent cx="5759450" cy="19310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D9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Pr="00CD5955" w:rsidRDefault="00AB57D9" w:rsidP="00AB57D9">
      <w:pPr>
        <w:pStyle w:val="BodyText"/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lastRenderedPageBreak/>
        <w:t xml:space="preserve">Pripremljenost predavača/voditelja radionica i organizacija stručnog skupa vanjskog suradnika: </w:t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>Opća je ocjena 5 (odličan).</w:t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32F0B101" wp14:editId="56C34509">
            <wp:extent cx="5759450" cy="185610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85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Pr="00CD5955" w:rsidRDefault="00AB57D9" w:rsidP="00AB57D9">
      <w:pPr>
        <w:pStyle w:val="BodyText"/>
        <w:numPr>
          <w:ilvl w:val="0"/>
          <w:numId w:val="1"/>
        </w:numPr>
        <w:spacing w:line="276" w:lineRule="auto"/>
        <w:ind w:left="0" w:firstLine="0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 xml:space="preserve">Ocjena stručnog skupa: </w:t>
      </w:r>
    </w:p>
    <w:p w:rsidR="00AB57D9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</w:rPr>
        <w:t>Opća je ocjena 5 (odličan):</w:t>
      </w: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</w:p>
    <w:p w:rsidR="00AB57D9" w:rsidRPr="00CD5955" w:rsidRDefault="00AB57D9" w:rsidP="00AB57D9">
      <w:pPr>
        <w:pStyle w:val="BodyText"/>
        <w:spacing w:line="276" w:lineRule="auto"/>
        <w:rPr>
          <w:rFonts w:asciiTheme="minorHAnsi" w:hAnsiTheme="minorHAnsi" w:cstheme="minorHAnsi"/>
        </w:rPr>
      </w:pPr>
      <w:r w:rsidRPr="00CD5955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1C3C43A9" wp14:editId="4EFC789E">
            <wp:extent cx="5759450" cy="1903730"/>
            <wp:effectExtent l="0" t="0" r="0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90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D9" w:rsidRDefault="00AB57D9" w:rsidP="00AB57D9">
      <w:pPr>
        <w:pStyle w:val="BodyText"/>
        <w:spacing w:line="276" w:lineRule="auto"/>
        <w:jc w:val="right"/>
        <w:rPr>
          <w:rFonts w:asciiTheme="minorHAnsi" w:hAnsiTheme="minorHAnsi" w:cstheme="minorHAnsi"/>
        </w:rPr>
      </w:pPr>
      <w:bookmarkStart w:id="0" w:name="_GoBack"/>
      <w:bookmarkEnd w:id="0"/>
    </w:p>
    <w:sectPr w:rsidR="00AB5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03F65"/>
    <w:multiLevelType w:val="hybridMultilevel"/>
    <w:tmpl w:val="1ECAADB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7D9"/>
    <w:rsid w:val="00721C44"/>
    <w:rsid w:val="00AB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BEE0E"/>
  <w15:chartTrackingRefBased/>
  <w15:docId w15:val="{7A316CDD-66CB-4573-86AA-4C9F0AD8F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57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unhideWhenUsed/>
    <w:qFormat/>
    <w:rsid w:val="00AB57D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B57D9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Loreana Selišek Butina</dc:creator>
  <cp:keywords/>
  <dc:description/>
  <cp:lastModifiedBy>Loreana Selišek Butina</cp:lastModifiedBy>
  <cp:revision>1</cp:revision>
  <dcterms:created xsi:type="dcterms:W3CDTF">2022-07-13T08:49:00Z</dcterms:created>
  <dcterms:modified xsi:type="dcterms:W3CDTF">2022-07-13T08:53:00Z</dcterms:modified>
</cp:coreProperties>
</file>