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F2E17" w14:textId="77777777" w:rsidR="00F756CA" w:rsidRDefault="00F756CA"/>
    <w:p w14:paraId="574606A3" w14:textId="6B3239EF" w:rsidR="00F756CA" w:rsidRPr="008D348E" w:rsidRDefault="00F756CA">
      <w:pPr>
        <w:rPr>
          <w:b/>
          <w:bCs/>
        </w:rPr>
      </w:pPr>
      <w:r w:rsidRPr="008D348E">
        <w:rPr>
          <w:b/>
          <w:bCs/>
        </w:rPr>
        <w:t>Program Odgoj za humanost od malih nogu</w:t>
      </w:r>
    </w:p>
    <w:p w14:paraId="3973770F" w14:textId="5037F347" w:rsidR="008D348E" w:rsidRDefault="00F756CA" w:rsidP="00F756CA">
      <w:pPr>
        <w:jc w:val="both"/>
      </w:pPr>
      <w:r w:rsidRPr="00F756CA">
        <w:t>Program Odgoj za humanost od malih nogu omogućava djeci rane i predškolske dobi stjecanje znanja, vještina, vrijednosti i stavova za humaniji, zdraviji i sigurniji život. Program se sastoji od četiri dijela: Humane vrednote, Prevencija trgovanja ljudima, Zaštita zdravlja i Priprema za izvanredne situacije</w:t>
      </w:r>
      <w:r>
        <w:t>.</w:t>
      </w:r>
      <w:r w:rsidRPr="00F756CA">
        <w:t xml:space="preserve"> </w:t>
      </w:r>
      <w:r>
        <w:t>Osim edukacije za odgojitelje i stručne suradnike, održavaju se i intenzivne edukacije za volontere koji mogu provoditi program u svojim Gradskim društvima Crvenog križa i na taj način obuhvatiti djecu koja su izvan odgojno-obrazovnog sustava te inače nisu u prilici sudjelovati u aktivnostima dostupnima djeci obuhvaćenim sustavom. Također, u suradnji i uz pristanak odgojno-obrazovnih institucija za djecu rane i predškolske dobi volonteri program mogu provoditi i u vrtićima te time doprinijeti naporima institucija  u odgoju i obrazovanju djece za humaniji, zdraviji i sigurniji život pružajući im podršku u njihovom radu.</w:t>
      </w:r>
    </w:p>
    <w:p w14:paraId="4FF9A8F7" w14:textId="77777777" w:rsidR="008D348E" w:rsidRPr="008D348E" w:rsidRDefault="008D348E" w:rsidP="008D348E">
      <w:pPr>
        <w:jc w:val="both"/>
        <w:rPr>
          <w:b/>
          <w:bCs/>
        </w:rPr>
      </w:pPr>
      <w:r w:rsidRPr="008D348E">
        <w:rPr>
          <w:b/>
          <w:bCs/>
        </w:rPr>
        <w:t xml:space="preserve">Migracije i integracija osoba pod međunarodnom zaštitom </w:t>
      </w:r>
    </w:p>
    <w:p w14:paraId="3460F6AE" w14:textId="1DAB5065" w:rsidR="00F756CA" w:rsidRDefault="008D348E" w:rsidP="008D348E">
      <w:pPr>
        <w:jc w:val="both"/>
      </w:pPr>
      <w:r>
        <w:t>Cilj edukacije je steći osnovna znanja o migracijama i međunarodnoj zaštiti. Obzirom da osobe pod međunarodnom zaštitom imaju pravo na obrazovanje pod istim uvjetima kao i hrvatski državljani kroz predavanje će se upoznati i pripremiti stručne djelatnike u odgojno obrazovnom sustavu na rad s osobama pod međunarodnom zaštitom. Svrha edukacije je uočiti i osvijestiti obrazovne i kulturne poteškoće s kojima se susreću djeca migranti, ali i stručni djelatnici, usvojiti nove kompetencije za rad, povezati se i razmijeniti iskustva u dosadašnjem radu, te dobiti informaciju o ulozi Hrvatskog Crvenog križa u radu s migrantima i obrazovnim institucijama.</w:t>
      </w:r>
    </w:p>
    <w:p w14:paraId="5FD3D5DC" w14:textId="34798145" w:rsidR="00F756CA" w:rsidRPr="008D348E" w:rsidRDefault="00F756CA">
      <w:pPr>
        <w:rPr>
          <w:b/>
          <w:bCs/>
        </w:rPr>
      </w:pPr>
      <w:r w:rsidRPr="008D348E">
        <w:rPr>
          <w:b/>
          <w:bCs/>
        </w:rPr>
        <w:t>Program Moja sretna obitelj pri Općinskom društvu Crvenog križa Darda.</w:t>
      </w:r>
    </w:p>
    <w:p w14:paraId="485FCEFA" w14:textId="0D7CDAAA" w:rsidR="00F756CA" w:rsidRDefault="00FF330F" w:rsidP="008D348E">
      <w:pPr>
        <w:jc w:val="both"/>
      </w:pPr>
      <w:r>
        <w:t xml:space="preserve">Program Moja sretna obitelj provodi se </w:t>
      </w:r>
      <w:bookmarkStart w:id="0" w:name="_Hlk66171802"/>
      <w:r>
        <w:t xml:space="preserve">pri Općinskom društvu Crvenog križa Darda. </w:t>
      </w:r>
      <w:bookmarkEnd w:id="0"/>
      <w:r>
        <w:t xml:space="preserve">Nastao je kao odgovor na potrebe roditelja u lokalnoj zajednici. Korisnička skupina su obitelji djece s teškoćama u razvoju. Osnovne aktivnosti programa su grupe potpore za roditelje, te organizirana igra u igraonici za djecu. Program se provodi treću godinu za redom i trenutno se razvija u smjeru registracije provoditelja za pružanje socijalnih usluga u smislu Zakona o socijalnoj skrbi kako bi se podigla razina kvalitete usluge i osigurao kontinuitet u pružanju usluga kroz trajniji oblik financiranja. Usluge iz ovog programa predstavljaju indirektnu podršku odgojno-obrazovnim radnicima jer su proširenje usluga za obitelji u potrebi. Roditelji dobivaju prostor za razgovor sa stručnom osobom i međusobno upoznavanje kao i pružanje potpore jedni drugima, dok djeca imaju priliku za igru sa drugom djecom (ne samo djecom s teškoćama) u sigurnom okruženju. </w:t>
      </w:r>
    </w:p>
    <w:p w14:paraId="2EEC27F7" w14:textId="2A01D4B5" w:rsidR="00F756CA" w:rsidRPr="008D348E" w:rsidRDefault="00F756CA" w:rsidP="00F756CA">
      <w:pPr>
        <w:rPr>
          <w:b/>
          <w:bCs/>
        </w:rPr>
      </w:pPr>
      <w:r w:rsidRPr="008D348E">
        <w:rPr>
          <w:b/>
          <w:bCs/>
        </w:rPr>
        <w:t>Rad Gradskog društva Crvenog križa Čakovec s romskom nacionalnom manjinom</w:t>
      </w:r>
    </w:p>
    <w:p w14:paraId="464BEDEE" w14:textId="6BC20A2D" w:rsidR="00F756CA" w:rsidRDefault="00F756CA" w:rsidP="00F756CA">
      <w:pPr>
        <w:jc w:val="both"/>
      </w:pPr>
      <w:r>
        <w:t xml:space="preserve">GDCK Čakovec doprinosi ublažavanju socijalne isključenosti romskog stanovništva s područja Međimurske županije u sklopu svojih socijalno-humanitarnih programa. Pri GDCK Čakovec uspostavljen je „Mobilni tim za podršku obiteljima u Međimurskoj županiji“ čiju uslugu psihosocijalne podrške, odgojno-obrazovne podrške i uslugu savjetovanja i informiranja roditelja i djece trenutno prima 123 korisnika. Projektom „Mala velika srca“ obuhvaćeno je 53 djece iz </w:t>
      </w:r>
      <w:proofErr w:type="spellStart"/>
      <w:r>
        <w:t>predškole</w:t>
      </w:r>
      <w:proofErr w:type="spellEnd"/>
      <w:r>
        <w:t xml:space="preserve"> OŠ Orehovica u sklopu kojeg se provodi program „Odgoj za humanost od malih nogu“ u integriranim skupinama s djecom romske nacionalnosti. Nadalje, GDCK Čakovec u sklopu svojih aktivnosti pruža i psiho-</w:t>
      </w:r>
      <w:proofErr w:type="spellStart"/>
      <w:r>
        <w:t>socio</w:t>
      </w:r>
      <w:proofErr w:type="spellEnd"/>
      <w:r>
        <w:t>-pedagošku podršku mladim udomljenim Romima kako bi ih se osnažilo i pripremilo na izlazak iz udomiteljskih obitelji.</w:t>
      </w:r>
    </w:p>
    <w:p w14:paraId="0E0D4F65" w14:textId="77777777" w:rsidR="00F756CA" w:rsidRDefault="00F756CA" w:rsidP="00F756CA">
      <w:pPr>
        <w:jc w:val="both"/>
      </w:pPr>
    </w:p>
    <w:sectPr w:rsidR="00F75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30F"/>
    <w:rsid w:val="005E23F0"/>
    <w:rsid w:val="008D348E"/>
    <w:rsid w:val="009A1E11"/>
    <w:rsid w:val="00F756CA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CE0B"/>
  <w15:chartTrackingRefBased/>
  <w15:docId w15:val="{0CA120DD-0ABB-4C70-9576-A9A9C3A9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Ivana Zadražil-Vorberger</cp:lastModifiedBy>
  <cp:revision>3</cp:revision>
  <dcterms:created xsi:type="dcterms:W3CDTF">2021-03-09T07:52:00Z</dcterms:created>
  <dcterms:modified xsi:type="dcterms:W3CDTF">2021-03-09T13:25:00Z</dcterms:modified>
</cp:coreProperties>
</file>